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16169" w14:textId="72D901BE" w:rsidR="005541AC" w:rsidRDefault="00D76B47" w:rsidP="00D76B47">
      <w:pPr>
        <w:spacing w:after="0"/>
        <w:ind w:left="-2041" w:right="57"/>
        <w:rPr>
          <w:rFonts w:asciiTheme="majorBidi" w:hAnsiTheme="majorBidi" w:cstheme="majorBidi"/>
          <w:b/>
          <w:bCs/>
          <w:sz w:val="24"/>
          <w:szCs w:val="24"/>
          <w:lang w:val="en-GB"/>
        </w:rPr>
      </w:pPr>
      <w:r>
        <w:rPr>
          <w:noProof/>
          <w:lang w:val="en-US"/>
        </w:rPr>
        <w:drawing>
          <wp:anchor distT="0" distB="0" distL="114300" distR="114300" simplePos="0" relativeHeight="251658240" behindDoc="0" locked="0" layoutInCell="1" allowOverlap="1" wp14:anchorId="2A631BB5" wp14:editId="6507AC1A">
            <wp:simplePos x="0" y="0"/>
            <wp:positionH relativeFrom="column">
              <wp:posOffset>1994535</wp:posOffset>
            </wp:positionH>
            <wp:positionV relativeFrom="paragraph">
              <wp:posOffset>9525</wp:posOffset>
            </wp:positionV>
            <wp:extent cx="1438910" cy="1438910"/>
            <wp:effectExtent l="0" t="0" r="8890" b="8890"/>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anchor>
        </w:drawing>
      </w:r>
      <w:r>
        <w:rPr>
          <w:rFonts w:asciiTheme="majorBidi" w:hAnsiTheme="majorBidi" w:cstheme="majorBidi"/>
          <w:b/>
          <w:bCs/>
          <w:sz w:val="24"/>
          <w:szCs w:val="24"/>
          <w:lang w:val="en-GB"/>
        </w:rPr>
        <w:br w:type="textWrapping" w:clear="all"/>
      </w:r>
    </w:p>
    <w:p w14:paraId="3FB64B5F" w14:textId="001D7C96" w:rsidR="002D5163" w:rsidRPr="002D5163" w:rsidRDefault="002D5163" w:rsidP="002D5163">
      <w:pPr>
        <w:spacing w:after="0"/>
        <w:ind w:right="397"/>
        <w:jc w:val="center"/>
        <w:rPr>
          <w:rFonts w:asciiTheme="majorBidi" w:hAnsiTheme="majorBidi" w:cstheme="majorBidi"/>
          <w:b/>
          <w:bCs/>
          <w:sz w:val="24"/>
          <w:szCs w:val="24"/>
          <w:lang w:val="fr-FR"/>
        </w:rPr>
      </w:pPr>
      <w:proofErr w:type="gramStart"/>
      <w:r w:rsidRPr="002D5163">
        <w:rPr>
          <w:rFonts w:asciiTheme="majorBidi" w:hAnsiTheme="majorBidi" w:cstheme="majorBidi"/>
          <w:b/>
          <w:bCs/>
          <w:sz w:val="24"/>
          <w:szCs w:val="24"/>
          <w:lang w:val="fr-FR"/>
        </w:rPr>
        <w:t>RAPPORT:</w:t>
      </w:r>
      <w:proofErr w:type="gramEnd"/>
      <w:r w:rsidRPr="002D5163">
        <w:rPr>
          <w:rFonts w:asciiTheme="majorBidi" w:hAnsiTheme="majorBidi" w:cstheme="majorBidi"/>
          <w:b/>
          <w:bCs/>
          <w:sz w:val="24"/>
          <w:szCs w:val="24"/>
          <w:lang w:val="fr-FR"/>
        </w:rPr>
        <w:t xml:space="preserve"> POINT 1</w:t>
      </w:r>
      <w:r w:rsidR="00680C3B">
        <w:rPr>
          <w:rFonts w:asciiTheme="majorBidi" w:hAnsiTheme="majorBidi" w:cstheme="majorBidi"/>
          <w:b/>
          <w:bCs/>
          <w:sz w:val="24"/>
          <w:szCs w:val="24"/>
          <w:lang w:val="fr-FR"/>
        </w:rPr>
        <w:t xml:space="preserve"> (B)</w:t>
      </w:r>
      <w:r w:rsidRPr="002D5163">
        <w:rPr>
          <w:rFonts w:asciiTheme="majorBidi" w:hAnsiTheme="majorBidi" w:cstheme="majorBidi"/>
          <w:b/>
          <w:bCs/>
          <w:sz w:val="24"/>
          <w:szCs w:val="24"/>
          <w:lang w:val="fr-FR"/>
        </w:rPr>
        <w:t xml:space="preserve"> DE L'ORDRE DU JOUR</w:t>
      </w:r>
    </w:p>
    <w:p w14:paraId="5B624223" w14:textId="1DDAA33C" w:rsidR="00D072FA" w:rsidRPr="00D51ABF" w:rsidRDefault="002D5163" w:rsidP="002D5163">
      <w:pPr>
        <w:spacing w:after="0"/>
        <w:ind w:right="397"/>
        <w:jc w:val="center"/>
        <w:rPr>
          <w:rFonts w:asciiTheme="majorBidi" w:hAnsiTheme="majorBidi" w:cstheme="majorBidi"/>
          <w:b/>
          <w:bCs/>
          <w:sz w:val="28"/>
          <w:szCs w:val="28"/>
          <w:rtl/>
          <w:lang w:val="fr-FR"/>
        </w:rPr>
      </w:pPr>
      <w:r w:rsidRPr="00D51ABF">
        <w:rPr>
          <w:rFonts w:asciiTheme="majorBidi" w:hAnsiTheme="majorBidi" w:cstheme="majorBidi"/>
          <w:b/>
          <w:bCs/>
          <w:sz w:val="28"/>
          <w:szCs w:val="28"/>
          <w:lang w:val="fr-FR"/>
        </w:rPr>
        <w:t>Sur la trésorerie et les frais bancaires sur l'exécution du budget administratif de l'OISA pour 2019</w:t>
      </w:r>
    </w:p>
    <w:p w14:paraId="6848CD3B" w14:textId="77777777" w:rsidR="00745EE7" w:rsidRPr="002D5163" w:rsidRDefault="00745EE7" w:rsidP="00745EE7">
      <w:pPr>
        <w:spacing w:after="0"/>
        <w:ind w:right="397"/>
        <w:jc w:val="center"/>
        <w:rPr>
          <w:rFonts w:asciiTheme="majorBidi" w:hAnsiTheme="majorBidi" w:cstheme="majorBidi"/>
          <w:b/>
          <w:bCs/>
          <w:sz w:val="24"/>
          <w:szCs w:val="24"/>
          <w:lang w:val="fr-FR"/>
        </w:rPr>
      </w:pPr>
    </w:p>
    <w:p w14:paraId="6390219D" w14:textId="4F5C0C94" w:rsidR="00D072FA" w:rsidRPr="00D51ABF" w:rsidRDefault="002D5163" w:rsidP="00A94FB0">
      <w:pPr>
        <w:spacing w:after="0"/>
        <w:ind w:right="567" w:firstLine="567"/>
        <w:jc w:val="both"/>
        <w:rPr>
          <w:rFonts w:asciiTheme="majorBidi" w:hAnsiTheme="majorBidi" w:cstheme="majorBidi"/>
          <w:b/>
          <w:bCs/>
          <w:sz w:val="28"/>
          <w:szCs w:val="28"/>
          <w:lang w:val="fr-FR"/>
        </w:rPr>
      </w:pPr>
      <w:r w:rsidRPr="00D51ABF">
        <w:rPr>
          <w:rFonts w:asciiTheme="majorBidi" w:hAnsiTheme="majorBidi" w:cstheme="majorBidi"/>
          <w:sz w:val="28"/>
          <w:szCs w:val="28"/>
          <w:lang w:val="fr-FR"/>
        </w:rPr>
        <w:t xml:space="preserve">Conformément à la Loi de la République du Kazakhstan du 20 novembre 2017 N° 110-VI LRK «Sur la ratification de l'Accord de siège entre le gouvernement de la République du Kazakhstan et l'Organisation islamique pour la sécurité alimentaire» et sur la base des buts et objectifs de l'Organisation, </w:t>
      </w:r>
      <w:r w:rsidRPr="00D51ABF">
        <w:rPr>
          <w:rFonts w:asciiTheme="majorBidi" w:hAnsiTheme="majorBidi" w:cstheme="majorBidi"/>
          <w:b/>
          <w:bCs/>
          <w:sz w:val="28"/>
          <w:szCs w:val="28"/>
          <w:lang w:val="fr-FR"/>
        </w:rPr>
        <w:t>Organisation islamique pour la sécurité alimentaire (ci-après - OISA</w:t>
      </w:r>
      <w:proofErr w:type="gramStart"/>
      <w:r w:rsidRPr="00D51ABF">
        <w:rPr>
          <w:rFonts w:asciiTheme="majorBidi" w:hAnsiTheme="majorBidi" w:cstheme="majorBidi"/>
          <w:b/>
          <w:bCs/>
          <w:sz w:val="28"/>
          <w:szCs w:val="28"/>
          <w:lang w:val="fr-FR"/>
        </w:rPr>
        <w:t>)</w:t>
      </w:r>
      <w:r w:rsidR="00D072FA" w:rsidRPr="00D51ABF">
        <w:rPr>
          <w:rFonts w:asciiTheme="majorBidi" w:hAnsiTheme="majorBidi" w:cstheme="majorBidi"/>
          <w:b/>
          <w:bCs/>
          <w:sz w:val="28"/>
          <w:szCs w:val="28"/>
          <w:lang w:val="fr-FR"/>
        </w:rPr>
        <w:t>:</w:t>
      </w:r>
      <w:proofErr w:type="gramEnd"/>
    </w:p>
    <w:p w14:paraId="08F021EC" w14:textId="77777777" w:rsidR="002D5163" w:rsidRPr="00D51ABF" w:rsidRDefault="002D5163" w:rsidP="002D5163">
      <w:pPr>
        <w:pStyle w:val="ListParagraph"/>
        <w:tabs>
          <w:tab w:val="left" w:pos="993"/>
        </w:tabs>
        <w:spacing w:after="0"/>
        <w:ind w:left="85" w:right="567"/>
        <w:jc w:val="both"/>
        <w:rPr>
          <w:rFonts w:asciiTheme="majorBidi" w:hAnsiTheme="majorBidi" w:cstheme="majorBidi"/>
          <w:sz w:val="28"/>
          <w:szCs w:val="28"/>
          <w:lang w:val="fr-FR"/>
        </w:rPr>
      </w:pPr>
      <w:r w:rsidRPr="00D51ABF">
        <w:rPr>
          <w:rFonts w:asciiTheme="majorBidi" w:hAnsiTheme="majorBidi" w:cstheme="majorBidi"/>
          <w:sz w:val="28"/>
          <w:szCs w:val="28"/>
          <w:lang w:val="fr-FR"/>
        </w:rPr>
        <w:t xml:space="preserve">1- peut posséder n'importe quel type de devise et avoir des comptes dans n'importe quelle </w:t>
      </w:r>
      <w:proofErr w:type="gramStart"/>
      <w:r w:rsidRPr="00D51ABF">
        <w:rPr>
          <w:rFonts w:asciiTheme="majorBidi" w:hAnsiTheme="majorBidi" w:cstheme="majorBidi"/>
          <w:sz w:val="28"/>
          <w:szCs w:val="28"/>
          <w:lang w:val="fr-FR"/>
        </w:rPr>
        <w:t>devise;</w:t>
      </w:r>
      <w:proofErr w:type="gramEnd"/>
    </w:p>
    <w:p w14:paraId="12E11864" w14:textId="2E5414CC" w:rsidR="003A4FE6" w:rsidRPr="00D51ABF" w:rsidRDefault="002D5163" w:rsidP="002D5163">
      <w:pPr>
        <w:pStyle w:val="ListParagraph"/>
        <w:tabs>
          <w:tab w:val="left" w:pos="993"/>
        </w:tabs>
        <w:spacing w:after="0"/>
        <w:ind w:left="85" w:right="567"/>
        <w:jc w:val="both"/>
        <w:rPr>
          <w:rFonts w:asciiTheme="majorBidi" w:hAnsiTheme="majorBidi" w:cstheme="majorBidi"/>
          <w:sz w:val="28"/>
          <w:szCs w:val="28"/>
          <w:lang w:val="fr-FR"/>
        </w:rPr>
      </w:pPr>
      <w:r w:rsidRPr="00D51ABF">
        <w:rPr>
          <w:rFonts w:asciiTheme="majorBidi" w:hAnsiTheme="majorBidi" w:cstheme="majorBidi"/>
          <w:sz w:val="28"/>
          <w:szCs w:val="28"/>
          <w:lang w:val="fr-FR"/>
        </w:rPr>
        <w:t>2- peut transférer librement ses fonds vers la République du Kazakhstan et / ou depuis la République du Kazakhstan et les convertir dans n'importe quelle devise au taux de change officiel en vigueur</w:t>
      </w:r>
      <w:r w:rsidR="003A4FE6" w:rsidRPr="00D51ABF">
        <w:rPr>
          <w:rFonts w:asciiTheme="majorBidi" w:hAnsiTheme="majorBidi" w:cstheme="majorBidi"/>
          <w:sz w:val="28"/>
          <w:szCs w:val="28"/>
          <w:lang w:val="fr-FR"/>
        </w:rPr>
        <w:t>.</w:t>
      </w:r>
    </w:p>
    <w:p w14:paraId="4FE316FC" w14:textId="43DA95F5" w:rsidR="00A2457A" w:rsidRPr="00D51ABF" w:rsidRDefault="00A94FB0" w:rsidP="00A94FB0">
      <w:pPr>
        <w:pStyle w:val="ListParagraph"/>
        <w:tabs>
          <w:tab w:val="left" w:pos="993"/>
        </w:tabs>
        <w:spacing w:after="0"/>
        <w:ind w:left="0" w:right="567" w:firstLine="567"/>
        <w:jc w:val="both"/>
        <w:rPr>
          <w:rFonts w:asciiTheme="majorBidi" w:hAnsiTheme="majorBidi" w:cstheme="majorBidi"/>
          <w:sz w:val="28"/>
          <w:szCs w:val="28"/>
          <w:lang w:val="fr-FR"/>
        </w:rPr>
      </w:pPr>
      <w:r w:rsidRPr="00D51ABF">
        <w:rPr>
          <w:rFonts w:asciiTheme="majorBidi" w:hAnsiTheme="majorBidi" w:cstheme="majorBidi"/>
          <w:b/>
          <w:bCs/>
          <w:sz w:val="28"/>
          <w:szCs w:val="28"/>
          <w:lang w:val="fr-FR"/>
        </w:rPr>
        <w:t xml:space="preserve">L'Organisation Islamique pour la Sécurité Alimentaire </w:t>
      </w:r>
      <w:r w:rsidRPr="00D51ABF">
        <w:rPr>
          <w:rFonts w:asciiTheme="majorBidi" w:hAnsiTheme="majorBidi" w:cstheme="majorBidi"/>
          <w:sz w:val="28"/>
          <w:szCs w:val="28"/>
          <w:lang w:val="fr-FR"/>
        </w:rPr>
        <w:t xml:space="preserve">dispose de fonds monétaires dans des comptes en devises courantes et étrangères à la «Banque islamique« Al Hilal » SA, de fonds monétaires en espèces à la caisse (en </w:t>
      </w:r>
      <w:proofErr w:type="spellStart"/>
      <w:r w:rsidRPr="00D51ABF">
        <w:rPr>
          <w:rFonts w:asciiTheme="majorBidi" w:hAnsiTheme="majorBidi" w:cstheme="majorBidi"/>
          <w:sz w:val="28"/>
          <w:szCs w:val="28"/>
          <w:lang w:val="fr-FR"/>
        </w:rPr>
        <w:t>tenge</w:t>
      </w:r>
      <w:proofErr w:type="spellEnd"/>
      <w:r w:rsidRPr="00D51ABF">
        <w:rPr>
          <w:rFonts w:asciiTheme="majorBidi" w:hAnsiTheme="majorBidi" w:cstheme="majorBidi"/>
          <w:sz w:val="28"/>
          <w:szCs w:val="28"/>
          <w:lang w:val="fr-FR"/>
        </w:rPr>
        <w:t xml:space="preserve"> de la République du Kazakhstan et en dollars américains) et de fonds monétaires en déposer des comptes bancaires</w:t>
      </w:r>
      <w:r w:rsidR="00A2457A" w:rsidRPr="00D51ABF">
        <w:rPr>
          <w:rFonts w:asciiTheme="majorBidi" w:hAnsiTheme="majorBidi" w:cstheme="majorBidi"/>
          <w:sz w:val="28"/>
          <w:szCs w:val="28"/>
          <w:lang w:val="fr-FR"/>
        </w:rPr>
        <w:t>.</w:t>
      </w:r>
    </w:p>
    <w:p w14:paraId="65A54035" w14:textId="181E0D14" w:rsidR="00760EB2" w:rsidRPr="00D51ABF" w:rsidRDefault="00A94FB0" w:rsidP="00745EE7">
      <w:pPr>
        <w:tabs>
          <w:tab w:val="left" w:pos="993"/>
        </w:tabs>
        <w:spacing w:after="0"/>
        <w:ind w:right="567"/>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t>L'exercice de déclaration commence le 1er janvier et se termine le 31 décembre</w:t>
      </w:r>
      <w:r w:rsidR="00A2457A" w:rsidRPr="00D51ABF">
        <w:rPr>
          <w:rFonts w:asciiTheme="majorBidi" w:hAnsiTheme="majorBidi" w:cstheme="majorBidi"/>
          <w:b/>
          <w:bCs/>
          <w:sz w:val="28"/>
          <w:szCs w:val="28"/>
          <w:lang w:val="fr-FR"/>
        </w:rPr>
        <w:t>.</w:t>
      </w:r>
    </w:p>
    <w:p w14:paraId="6F11F217" w14:textId="6061D7AD" w:rsidR="00A94FB0" w:rsidRPr="00D51ABF" w:rsidRDefault="00A94FB0" w:rsidP="00A94FB0">
      <w:pPr>
        <w:spacing w:after="0"/>
        <w:ind w:right="567"/>
        <w:jc w:val="both"/>
        <w:rPr>
          <w:rFonts w:asciiTheme="majorBidi" w:hAnsiTheme="majorBidi" w:cstheme="majorBidi"/>
          <w:sz w:val="28"/>
          <w:szCs w:val="28"/>
          <w:lang w:val="fr-FR"/>
        </w:rPr>
      </w:pPr>
      <w:r w:rsidRPr="00D51ABF">
        <w:rPr>
          <w:rFonts w:asciiTheme="majorBidi" w:hAnsiTheme="majorBidi" w:cstheme="majorBidi"/>
          <w:sz w:val="28"/>
          <w:szCs w:val="28"/>
          <w:lang w:val="fr-FR"/>
        </w:rPr>
        <w:t>Pour 2019, les ressources financières de l'Organisation Islamique pour la Sécurité Alimentaire s'élevaient à 749103 dollars des EU de la contribution annuelle de la République du Kazakhstan, ainsi que l'aide financière, selon la lettre N°IBR CRS / ASIA / 2087 291018 SP IOFS / BNK / ALHILAL / 2018-3 du 26 décembre 2018 pour un montant de 29 400 dollars des EU.</w:t>
      </w:r>
    </w:p>
    <w:p w14:paraId="200F5D4F" w14:textId="1E81451C" w:rsidR="00972CD7" w:rsidRDefault="00A94FB0" w:rsidP="00A94FB0">
      <w:pPr>
        <w:spacing w:after="0"/>
        <w:ind w:right="567"/>
        <w:jc w:val="both"/>
        <w:rPr>
          <w:rFonts w:asciiTheme="majorBidi" w:hAnsiTheme="majorBidi" w:cstheme="majorBidi"/>
          <w:sz w:val="28"/>
          <w:szCs w:val="28"/>
          <w:rtl/>
          <w:lang w:val="fr-FR"/>
        </w:rPr>
      </w:pPr>
      <w:r w:rsidRPr="00D51ABF">
        <w:rPr>
          <w:rFonts w:asciiTheme="majorBidi" w:hAnsiTheme="majorBidi" w:cstheme="majorBidi"/>
          <w:sz w:val="28"/>
          <w:szCs w:val="28"/>
          <w:lang w:val="fr-FR"/>
        </w:rPr>
        <w:t>Pour la période considérée, la trésorerie et les frais bancaires se sont élevés à 679 688 dollars des EU, y compris, par sources de dépenses</w:t>
      </w:r>
      <w:proofErr w:type="gramStart"/>
      <w:r w:rsidRPr="00D51ABF">
        <w:rPr>
          <w:rFonts w:asciiTheme="majorBidi" w:hAnsiTheme="majorBidi" w:cstheme="majorBidi"/>
          <w:sz w:val="28"/>
          <w:szCs w:val="28"/>
          <w:lang w:val="fr-FR"/>
        </w:rPr>
        <w:t>.</w:t>
      </w:r>
      <w:r w:rsidR="00A2457A" w:rsidRPr="00D51ABF">
        <w:rPr>
          <w:rFonts w:asciiTheme="majorBidi" w:hAnsiTheme="majorBidi" w:cstheme="majorBidi"/>
          <w:sz w:val="28"/>
          <w:szCs w:val="28"/>
          <w:lang w:val="fr-FR"/>
        </w:rPr>
        <w:t>:</w:t>
      </w:r>
      <w:proofErr w:type="gramEnd"/>
    </w:p>
    <w:p w14:paraId="45839E92" w14:textId="77777777" w:rsidR="00D51ABF" w:rsidRDefault="00D51ABF" w:rsidP="00A94FB0">
      <w:pPr>
        <w:spacing w:after="0"/>
        <w:ind w:right="567"/>
        <w:jc w:val="both"/>
        <w:rPr>
          <w:rFonts w:asciiTheme="majorBidi" w:hAnsiTheme="majorBidi" w:cstheme="majorBidi"/>
          <w:sz w:val="28"/>
          <w:szCs w:val="28"/>
          <w:rtl/>
          <w:lang w:val="fr-FR"/>
        </w:rPr>
      </w:pPr>
    </w:p>
    <w:p w14:paraId="65671BA2" w14:textId="77777777" w:rsidR="00D51ABF" w:rsidRDefault="00D51ABF" w:rsidP="00A94FB0">
      <w:pPr>
        <w:spacing w:after="0"/>
        <w:ind w:right="567"/>
        <w:jc w:val="both"/>
        <w:rPr>
          <w:rFonts w:asciiTheme="majorBidi" w:hAnsiTheme="majorBidi" w:cstheme="majorBidi"/>
          <w:sz w:val="28"/>
          <w:szCs w:val="28"/>
          <w:rtl/>
          <w:lang w:val="fr-FR"/>
        </w:rPr>
      </w:pPr>
      <w:bookmarkStart w:id="0" w:name="_GoBack"/>
      <w:bookmarkEnd w:id="0"/>
    </w:p>
    <w:p w14:paraId="3F9BF277" w14:textId="77777777" w:rsidR="00D51ABF" w:rsidRPr="00D51ABF" w:rsidRDefault="00D51ABF" w:rsidP="00A94FB0">
      <w:pPr>
        <w:spacing w:after="0"/>
        <w:ind w:right="567"/>
        <w:jc w:val="both"/>
        <w:rPr>
          <w:rFonts w:asciiTheme="majorBidi" w:hAnsiTheme="majorBidi" w:cstheme="majorBidi"/>
          <w:sz w:val="28"/>
          <w:szCs w:val="28"/>
          <w:lang w:val="fr-FR"/>
        </w:rPr>
      </w:pPr>
    </w:p>
    <w:p w14:paraId="171B7360" w14:textId="77777777" w:rsidR="00972CD7" w:rsidRPr="00D51ABF" w:rsidRDefault="00972CD7" w:rsidP="00BB263F">
      <w:pPr>
        <w:pStyle w:val="ListParagraph"/>
        <w:tabs>
          <w:tab w:val="left" w:pos="993"/>
        </w:tabs>
        <w:spacing w:after="0"/>
        <w:ind w:left="0" w:firstLine="709"/>
        <w:jc w:val="both"/>
        <w:rPr>
          <w:rFonts w:asciiTheme="majorBidi" w:hAnsiTheme="majorBidi" w:cstheme="majorBidi"/>
          <w:b/>
          <w:bCs/>
          <w:sz w:val="28"/>
          <w:szCs w:val="28"/>
          <w:lang w:val="fr-FR"/>
        </w:rPr>
      </w:pPr>
    </w:p>
    <w:tbl>
      <w:tblPr>
        <w:tblW w:w="8647" w:type="dxa"/>
        <w:tblInd w:w="108" w:type="dxa"/>
        <w:tblLook w:val="04A0" w:firstRow="1" w:lastRow="0" w:firstColumn="1" w:lastColumn="0" w:noHBand="0" w:noVBand="1"/>
      </w:tblPr>
      <w:tblGrid>
        <w:gridCol w:w="709"/>
        <w:gridCol w:w="4394"/>
        <w:gridCol w:w="3544"/>
      </w:tblGrid>
      <w:tr w:rsidR="00695C71" w:rsidRPr="00D51ABF" w14:paraId="7520A4BA" w14:textId="77777777" w:rsidTr="00283324">
        <w:trPr>
          <w:trHeight w:val="397"/>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C65B7" w14:textId="401600EF" w:rsidR="00695C71" w:rsidRPr="00D51ABF" w:rsidRDefault="00695C71" w:rsidP="00695C71">
            <w:pPr>
              <w:spacing w:after="0" w:line="240" w:lineRule="auto"/>
              <w:jc w:val="both"/>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lang w:val="en-GB"/>
              </w:rPr>
              <w:lastRenderedPageBreak/>
              <w:t>N</w:t>
            </w:r>
            <w:r w:rsidR="00A94FB0" w:rsidRPr="00D51ABF">
              <w:rPr>
                <w:rFonts w:ascii="Times New Roman" w:eastAsia="Times New Roman" w:hAnsi="Times New Roman" w:cs="Times New Roman"/>
                <w:b/>
                <w:bCs/>
                <w:color w:val="000000"/>
                <w:sz w:val="28"/>
                <w:szCs w:val="28"/>
                <w:lang w:val="en-GB"/>
              </w:rPr>
              <w:t>°</w:t>
            </w:r>
            <w:r w:rsidRPr="00D51ABF">
              <w:rPr>
                <w:rFonts w:ascii="Times New Roman" w:eastAsia="Times New Roman" w:hAnsi="Times New Roman" w:cs="Times New Roman"/>
                <w:b/>
                <w:bCs/>
                <w:color w:val="000000"/>
                <w:sz w:val="28"/>
                <w:szCs w:val="28"/>
                <w:lang w:val="en-GB"/>
              </w:rPr>
              <w:t>.</w:t>
            </w:r>
          </w:p>
        </w:tc>
        <w:tc>
          <w:tcPr>
            <w:tcW w:w="4394" w:type="dxa"/>
            <w:tcBorders>
              <w:top w:val="single" w:sz="8" w:space="0" w:color="auto"/>
              <w:left w:val="nil"/>
              <w:bottom w:val="single" w:sz="8" w:space="0" w:color="auto"/>
              <w:right w:val="single" w:sz="8" w:space="0" w:color="auto"/>
            </w:tcBorders>
            <w:shd w:val="clear" w:color="auto" w:fill="auto"/>
            <w:vAlign w:val="center"/>
            <w:hideMark/>
          </w:tcPr>
          <w:p w14:paraId="6C96CB2F" w14:textId="0EC0057D" w:rsidR="00695C71" w:rsidRPr="00D51ABF" w:rsidRDefault="00695C71" w:rsidP="00695C71">
            <w:pPr>
              <w:spacing w:after="0" w:line="240" w:lineRule="auto"/>
              <w:jc w:val="both"/>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lang w:val="en-GB"/>
              </w:rPr>
              <w:t>Tit</w:t>
            </w:r>
            <w:r w:rsidR="00A94FB0" w:rsidRPr="00D51ABF">
              <w:rPr>
                <w:rFonts w:ascii="Times New Roman" w:eastAsia="Times New Roman" w:hAnsi="Times New Roman" w:cs="Times New Roman"/>
                <w:b/>
                <w:bCs/>
                <w:color w:val="000000"/>
                <w:sz w:val="28"/>
                <w:szCs w:val="28"/>
                <w:lang w:val="en-GB"/>
              </w:rPr>
              <w:t>r</w:t>
            </w:r>
            <w:r w:rsidRPr="00D51ABF">
              <w:rPr>
                <w:rFonts w:ascii="Times New Roman" w:eastAsia="Times New Roman" w:hAnsi="Times New Roman" w:cs="Times New Roman"/>
                <w:b/>
                <w:bCs/>
                <w:color w:val="000000"/>
                <w:sz w:val="28"/>
                <w:szCs w:val="28"/>
                <w:lang w:val="en-GB"/>
              </w:rPr>
              <w:t>es</w:t>
            </w:r>
          </w:p>
        </w:tc>
        <w:tc>
          <w:tcPr>
            <w:tcW w:w="3544" w:type="dxa"/>
            <w:tcBorders>
              <w:top w:val="single" w:sz="8" w:space="0" w:color="auto"/>
              <w:left w:val="nil"/>
              <w:bottom w:val="single" w:sz="8" w:space="0" w:color="auto"/>
              <w:right w:val="single" w:sz="8" w:space="0" w:color="auto"/>
            </w:tcBorders>
            <w:shd w:val="clear" w:color="auto" w:fill="auto"/>
            <w:vAlign w:val="center"/>
            <w:hideMark/>
          </w:tcPr>
          <w:p w14:paraId="6FFDC2A2" w14:textId="4AC595BC" w:rsidR="00695C71" w:rsidRPr="00D51ABF" w:rsidRDefault="00A94FB0" w:rsidP="00695C71">
            <w:pPr>
              <w:spacing w:after="0" w:line="240" w:lineRule="auto"/>
              <w:jc w:val="center"/>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lang w:val="en-GB"/>
              </w:rPr>
              <w:t>Dépenses</w:t>
            </w:r>
            <w:proofErr w:type="spellEnd"/>
            <w:r w:rsidR="00695C71" w:rsidRPr="00D51ABF">
              <w:rPr>
                <w:rFonts w:ascii="Times New Roman" w:eastAsia="Times New Roman" w:hAnsi="Times New Roman" w:cs="Times New Roman"/>
                <w:b/>
                <w:bCs/>
                <w:color w:val="000000"/>
                <w:sz w:val="28"/>
                <w:szCs w:val="28"/>
                <w:lang w:val="en-GB"/>
              </w:rPr>
              <w:t xml:space="preserve"> (</w:t>
            </w:r>
            <w:r w:rsidRPr="00D51ABF">
              <w:rPr>
                <w:rFonts w:ascii="Times New Roman" w:eastAsia="Times New Roman" w:hAnsi="Times New Roman" w:cs="Times New Roman"/>
                <w:b/>
                <w:bCs/>
                <w:color w:val="000000"/>
                <w:sz w:val="28"/>
                <w:szCs w:val="28"/>
                <w:lang w:val="en-GB"/>
              </w:rPr>
              <w:t>dollars des EU</w:t>
            </w:r>
            <w:r w:rsidR="00695C71" w:rsidRPr="00D51ABF">
              <w:rPr>
                <w:rFonts w:ascii="Times New Roman" w:eastAsia="Times New Roman" w:hAnsi="Times New Roman" w:cs="Times New Roman"/>
                <w:b/>
                <w:bCs/>
                <w:color w:val="000000"/>
                <w:sz w:val="28"/>
                <w:szCs w:val="28"/>
                <w:lang w:val="en-GB"/>
              </w:rPr>
              <w:t>)</w:t>
            </w:r>
          </w:p>
        </w:tc>
      </w:tr>
      <w:tr w:rsidR="00A94FB0" w:rsidRPr="00D51ABF" w14:paraId="0E935421" w14:textId="77777777" w:rsidTr="004A366B">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005C78B9" w14:textId="77777777"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1</w:t>
            </w:r>
          </w:p>
        </w:tc>
        <w:tc>
          <w:tcPr>
            <w:tcW w:w="4394" w:type="dxa"/>
            <w:tcBorders>
              <w:top w:val="nil"/>
              <w:left w:val="nil"/>
              <w:bottom w:val="single" w:sz="8" w:space="0" w:color="auto"/>
              <w:right w:val="single" w:sz="8" w:space="0" w:color="auto"/>
            </w:tcBorders>
            <w:shd w:val="clear" w:color="auto" w:fill="auto"/>
            <w:hideMark/>
          </w:tcPr>
          <w:p w14:paraId="768FFC23" w14:textId="1C98A752"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Émoluments</w:t>
            </w:r>
            <w:proofErr w:type="spellEnd"/>
            <w:r w:rsidRPr="00D51ABF">
              <w:rPr>
                <w:rFonts w:ascii="Times New Roman" w:hAnsi="Times New Roman" w:cs="Times New Roman"/>
                <w:sz w:val="28"/>
                <w:szCs w:val="28"/>
              </w:rPr>
              <w:t xml:space="preserve"> d</w:t>
            </w:r>
            <w:r w:rsidRPr="00D51ABF">
              <w:rPr>
                <w:rFonts w:ascii="Times New Roman" w:hAnsi="Times New Roman" w:cs="Times New Roman"/>
                <w:sz w:val="28"/>
                <w:szCs w:val="28"/>
                <w:lang w:val="fr-FR"/>
              </w:rPr>
              <w:t>e</w:t>
            </w:r>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personnel</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0CC8CDFE"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303 687</w:t>
            </w:r>
          </w:p>
        </w:tc>
      </w:tr>
      <w:tr w:rsidR="00A94FB0" w:rsidRPr="00D51ABF" w14:paraId="5000A293" w14:textId="77777777" w:rsidTr="004A366B">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450F3B12" w14:textId="77777777"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2</w:t>
            </w:r>
          </w:p>
        </w:tc>
        <w:tc>
          <w:tcPr>
            <w:tcW w:w="4394" w:type="dxa"/>
            <w:tcBorders>
              <w:top w:val="nil"/>
              <w:left w:val="nil"/>
              <w:bottom w:val="single" w:sz="8" w:space="0" w:color="auto"/>
              <w:right w:val="single" w:sz="8" w:space="0" w:color="auto"/>
            </w:tcBorders>
            <w:shd w:val="clear" w:color="auto" w:fill="auto"/>
            <w:hideMark/>
          </w:tcPr>
          <w:p w14:paraId="745A0D82" w14:textId="2DC9C207"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Dépenses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courantes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3DC52A9D"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172 949</w:t>
            </w:r>
          </w:p>
        </w:tc>
      </w:tr>
      <w:tr w:rsidR="00A94FB0" w:rsidRPr="00D51ABF" w14:paraId="63DE0A18" w14:textId="77777777" w:rsidTr="004A366B">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4369BD90" w14:textId="77777777"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3</w:t>
            </w:r>
          </w:p>
        </w:tc>
        <w:tc>
          <w:tcPr>
            <w:tcW w:w="4394" w:type="dxa"/>
            <w:tcBorders>
              <w:top w:val="nil"/>
              <w:left w:val="nil"/>
              <w:bottom w:val="single" w:sz="8" w:space="0" w:color="auto"/>
              <w:right w:val="single" w:sz="8" w:space="0" w:color="auto"/>
            </w:tcBorders>
            <w:shd w:val="clear" w:color="auto" w:fill="auto"/>
            <w:hideMark/>
          </w:tcPr>
          <w:p w14:paraId="4A9A2730" w14:textId="55DF3C92"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Meubles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et</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équipement</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16DE292B"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124 979</w:t>
            </w:r>
          </w:p>
        </w:tc>
      </w:tr>
      <w:tr w:rsidR="00A94FB0" w:rsidRPr="00D51ABF" w14:paraId="264A9C1C" w14:textId="77777777" w:rsidTr="004A366B">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583632C1" w14:textId="77777777"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4</w:t>
            </w:r>
          </w:p>
        </w:tc>
        <w:tc>
          <w:tcPr>
            <w:tcW w:w="4394" w:type="dxa"/>
            <w:tcBorders>
              <w:top w:val="nil"/>
              <w:left w:val="nil"/>
              <w:bottom w:val="single" w:sz="8" w:space="0" w:color="auto"/>
              <w:right w:val="single" w:sz="8" w:space="0" w:color="auto"/>
            </w:tcBorders>
            <w:shd w:val="clear" w:color="auto" w:fill="auto"/>
            <w:hideMark/>
          </w:tcPr>
          <w:p w14:paraId="3245EF81" w14:textId="68C3648E"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Conférences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et</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réunions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4001F617"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41 600</w:t>
            </w:r>
          </w:p>
        </w:tc>
      </w:tr>
      <w:tr w:rsidR="00A94FB0" w:rsidRPr="00D51ABF" w14:paraId="1EE53626" w14:textId="77777777" w:rsidTr="004A366B">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1753AA27" w14:textId="77777777"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5</w:t>
            </w:r>
          </w:p>
        </w:tc>
        <w:tc>
          <w:tcPr>
            <w:tcW w:w="4394" w:type="dxa"/>
            <w:tcBorders>
              <w:top w:val="nil"/>
              <w:left w:val="nil"/>
              <w:bottom w:val="single" w:sz="8" w:space="0" w:color="auto"/>
              <w:right w:val="single" w:sz="8" w:space="0" w:color="auto"/>
            </w:tcBorders>
            <w:shd w:val="clear" w:color="auto" w:fill="auto"/>
            <w:hideMark/>
          </w:tcPr>
          <w:p w14:paraId="7FB354AF" w14:textId="26A95CA2"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Programme</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et</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activités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1DC4B876"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GB"/>
              </w:rPr>
              <w:t>36 473</w:t>
            </w:r>
          </w:p>
        </w:tc>
      </w:tr>
      <w:tr w:rsidR="00695C71" w:rsidRPr="00D51ABF" w14:paraId="57C33BE0" w14:textId="77777777" w:rsidTr="00283324">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5A5B1AE2" w14:textId="070DA7A8" w:rsidR="00695C71" w:rsidRPr="00D51ABF" w:rsidRDefault="00695C71" w:rsidP="00695C71">
            <w:pPr>
              <w:spacing w:after="0" w:line="240" w:lineRule="auto"/>
              <w:jc w:val="both"/>
              <w:rPr>
                <w:rFonts w:ascii="Times New Roman" w:eastAsia="Times New Roman" w:hAnsi="Times New Roman" w:cs="Times New Roman"/>
                <w:color w:val="000000"/>
                <w:sz w:val="28"/>
                <w:szCs w:val="28"/>
                <w:lang w:val="en-US"/>
              </w:rPr>
            </w:pPr>
          </w:p>
        </w:tc>
        <w:tc>
          <w:tcPr>
            <w:tcW w:w="4394" w:type="dxa"/>
            <w:tcBorders>
              <w:top w:val="nil"/>
              <w:left w:val="nil"/>
              <w:bottom w:val="single" w:sz="8" w:space="0" w:color="auto"/>
              <w:right w:val="single" w:sz="8" w:space="0" w:color="auto"/>
            </w:tcBorders>
            <w:shd w:val="clear" w:color="auto" w:fill="auto"/>
            <w:vAlign w:val="center"/>
            <w:hideMark/>
          </w:tcPr>
          <w:p w14:paraId="74232A16" w14:textId="77777777" w:rsidR="00695C71" w:rsidRPr="00D51ABF" w:rsidRDefault="00695C71" w:rsidP="00695C71">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Total</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041293F8" w14:textId="77777777" w:rsidR="00695C71" w:rsidRPr="00D51ABF" w:rsidRDefault="00695C71" w:rsidP="00695C71">
            <w:pPr>
              <w:spacing w:after="0" w:line="240" w:lineRule="auto"/>
              <w:jc w:val="center"/>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rPr>
              <w:t>679 688</w:t>
            </w:r>
          </w:p>
        </w:tc>
      </w:tr>
    </w:tbl>
    <w:p w14:paraId="510C432E" w14:textId="77777777" w:rsidR="005E6425" w:rsidRPr="00D51ABF" w:rsidRDefault="005E6425" w:rsidP="00D51ABF">
      <w:pPr>
        <w:tabs>
          <w:tab w:val="left" w:pos="993"/>
        </w:tabs>
        <w:spacing w:after="0"/>
        <w:jc w:val="both"/>
        <w:rPr>
          <w:rFonts w:asciiTheme="majorBidi" w:hAnsiTheme="majorBidi" w:cstheme="majorBidi"/>
          <w:sz w:val="28"/>
          <w:szCs w:val="28"/>
          <w:lang w:val="en-GB"/>
        </w:rPr>
      </w:pPr>
    </w:p>
    <w:p w14:paraId="779BFB68" w14:textId="79C45B5F" w:rsidR="00872297" w:rsidRPr="00D51ABF" w:rsidRDefault="00A94FB0" w:rsidP="00D51ABF">
      <w:pPr>
        <w:pStyle w:val="ListParagraph"/>
        <w:tabs>
          <w:tab w:val="left" w:pos="993"/>
        </w:tabs>
        <w:spacing w:after="0"/>
        <w:ind w:left="0" w:right="567"/>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t>D'après le tableau N° 1, le poste de dépenses N° 1 «Émoluments de personnel» s'élève à 303 687 dollars des EU</w:t>
      </w:r>
      <w:r w:rsidR="00D52059" w:rsidRPr="00D51ABF">
        <w:rPr>
          <w:rFonts w:asciiTheme="majorBidi" w:hAnsiTheme="majorBidi" w:cstheme="majorBidi"/>
          <w:b/>
          <w:bCs/>
          <w:sz w:val="28"/>
          <w:szCs w:val="28"/>
          <w:lang w:val="fr-FR"/>
        </w:rPr>
        <w:t>.</w:t>
      </w:r>
    </w:p>
    <w:tbl>
      <w:tblPr>
        <w:tblW w:w="8647" w:type="dxa"/>
        <w:tblInd w:w="108" w:type="dxa"/>
        <w:tblLayout w:type="fixed"/>
        <w:tblLook w:val="04A0" w:firstRow="1" w:lastRow="0" w:firstColumn="1" w:lastColumn="0" w:noHBand="0" w:noVBand="1"/>
      </w:tblPr>
      <w:tblGrid>
        <w:gridCol w:w="709"/>
        <w:gridCol w:w="4394"/>
        <w:gridCol w:w="3544"/>
      </w:tblGrid>
      <w:tr w:rsidR="00283324" w:rsidRPr="00D51ABF" w14:paraId="30EEC503" w14:textId="77777777" w:rsidTr="00283324">
        <w:trPr>
          <w:trHeight w:val="397"/>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3441A7" w14:textId="3B6B0670" w:rsidR="00283324" w:rsidRPr="00D51ABF" w:rsidRDefault="00283324" w:rsidP="00283324">
            <w:pPr>
              <w:spacing w:after="0" w:line="240" w:lineRule="auto"/>
              <w:jc w:val="both"/>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rPr>
              <w:t>N</w:t>
            </w:r>
            <w:r w:rsidR="00A94FB0" w:rsidRPr="00D51ABF">
              <w:rPr>
                <w:rFonts w:ascii="Times New Roman" w:eastAsia="Times New Roman" w:hAnsi="Times New Roman" w:cs="Times New Roman"/>
                <w:b/>
                <w:bCs/>
                <w:color w:val="000000"/>
                <w:sz w:val="28"/>
                <w:szCs w:val="28"/>
                <w:lang w:val="fr-FR"/>
              </w:rPr>
              <w:t>°</w:t>
            </w:r>
            <w:r w:rsidRPr="00D51ABF">
              <w:rPr>
                <w:rFonts w:ascii="Times New Roman" w:eastAsia="Times New Roman" w:hAnsi="Times New Roman" w:cs="Times New Roman"/>
                <w:b/>
                <w:bCs/>
                <w:color w:val="000000"/>
                <w:sz w:val="28"/>
                <w:szCs w:val="28"/>
              </w:rPr>
              <w:t>.</w:t>
            </w:r>
          </w:p>
        </w:tc>
        <w:tc>
          <w:tcPr>
            <w:tcW w:w="4394" w:type="dxa"/>
            <w:tcBorders>
              <w:top w:val="single" w:sz="8" w:space="0" w:color="auto"/>
              <w:left w:val="nil"/>
              <w:bottom w:val="single" w:sz="8" w:space="0" w:color="auto"/>
              <w:right w:val="single" w:sz="8" w:space="0" w:color="auto"/>
            </w:tcBorders>
            <w:shd w:val="clear" w:color="auto" w:fill="auto"/>
            <w:vAlign w:val="center"/>
            <w:hideMark/>
          </w:tcPr>
          <w:p w14:paraId="06C7519A" w14:textId="504F533C" w:rsidR="00283324" w:rsidRPr="00D51ABF" w:rsidRDefault="00283324" w:rsidP="00283324">
            <w:pPr>
              <w:spacing w:after="0" w:line="240" w:lineRule="auto"/>
              <w:jc w:val="both"/>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Tit</w:t>
            </w:r>
            <w:r w:rsidR="00A94FB0" w:rsidRPr="00D51ABF">
              <w:rPr>
                <w:rFonts w:ascii="Times New Roman" w:eastAsia="Times New Roman" w:hAnsi="Times New Roman" w:cs="Times New Roman"/>
                <w:b/>
                <w:bCs/>
                <w:color w:val="000000"/>
                <w:sz w:val="28"/>
                <w:szCs w:val="28"/>
                <w:lang w:val="fr-FR"/>
              </w:rPr>
              <w:t>re</w:t>
            </w:r>
            <w:proofErr w:type="spellEnd"/>
            <w:r w:rsidRPr="00D51ABF">
              <w:rPr>
                <w:rFonts w:ascii="Times New Roman" w:eastAsia="Times New Roman" w:hAnsi="Times New Roman" w:cs="Times New Roman"/>
                <w:b/>
                <w:bCs/>
                <w:color w:val="000000"/>
                <w:sz w:val="28"/>
                <w:szCs w:val="28"/>
              </w:rPr>
              <w:t>s</w:t>
            </w:r>
          </w:p>
        </w:tc>
        <w:tc>
          <w:tcPr>
            <w:tcW w:w="3544" w:type="dxa"/>
            <w:tcBorders>
              <w:top w:val="single" w:sz="8" w:space="0" w:color="auto"/>
              <w:left w:val="nil"/>
              <w:bottom w:val="single" w:sz="8" w:space="0" w:color="auto"/>
              <w:right w:val="single" w:sz="8" w:space="0" w:color="auto"/>
            </w:tcBorders>
            <w:shd w:val="clear" w:color="auto" w:fill="auto"/>
            <w:vAlign w:val="center"/>
            <w:hideMark/>
          </w:tcPr>
          <w:p w14:paraId="279241B0" w14:textId="741E4307" w:rsidR="00283324" w:rsidRPr="00D51ABF" w:rsidRDefault="00A94FB0" w:rsidP="00283324">
            <w:pPr>
              <w:spacing w:after="0" w:line="240" w:lineRule="auto"/>
              <w:jc w:val="center"/>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lang w:val="en-GB"/>
              </w:rPr>
              <w:t>Dépenses</w:t>
            </w:r>
            <w:proofErr w:type="spellEnd"/>
            <w:r w:rsidRPr="00D51ABF">
              <w:rPr>
                <w:rFonts w:ascii="Times New Roman" w:eastAsia="Times New Roman" w:hAnsi="Times New Roman" w:cs="Times New Roman"/>
                <w:b/>
                <w:bCs/>
                <w:color w:val="000000"/>
                <w:sz w:val="28"/>
                <w:szCs w:val="28"/>
                <w:lang w:val="en-GB"/>
              </w:rPr>
              <w:t xml:space="preserve"> (dollars des EU)</w:t>
            </w:r>
          </w:p>
        </w:tc>
      </w:tr>
      <w:tr w:rsidR="00A94FB0" w:rsidRPr="00D51ABF" w14:paraId="5CCB34C0" w14:textId="77777777" w:rsidTr="004852DE">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5308C4A4" w14:textId="64114D7F"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rPr>
              <w:t>1</w:t>
            </w:r>
            <w:r w:rsidRPr="00D51ABF">
              <w:rPr>
                <w:rFonts w:ascii="Times New Roman" w:eastAsia="Times New Roman" w:hAnsi="Times New Roman" w:cs="Times New Roman"/>
                <w:color w:val="000000"/>
                <w:sz w:val="28"/>
                <w:szCs w:val="28"/>
                <w:lang w:val="en-US"/>
              </w:rPr>
              <w:t>.1</w:t>
            </w:r>
          </w:p>
        </w:tc>
        <w:tc>
          <w:tcPr>
            <w:tcW w:w="4394" w:type="dxa"/>
            <w:tcBorders>
              <w:top w:val="nil"/>
              <w:left w:val="nil"/>
              <w:bottom w:val="single" w:sz="8" w:space="0" w:color="auto"/>
              <w:right w:val="single" w:sz="8" w:space="0" w:color="auto"/>
            </w:tcBorders>
            <w:shd w:val="clear" w:color="auto" w:fill="auto"/>
            <w:hideMark/>
          </w:tcPr>
          <w:p w14:paraId="126CA0C9" w14:textId="7F3ABEDA"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Salaires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6C60E8AD"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rPr>
              <w:t>276 404</w:t>
            </w:r>
          </w:p>
        </w:tc>
      </w:tr>
      <w:tr w:rsidR="00A94FB0" w:rsidRPr="00D51ABF" w14:paraId="6D818BC7" w14:textId="77777777" w:rsidTr="004852DE">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7AB385FC" w14:textId="7C1714EE"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1.2</w:t>
            </w:r>
          </w:p>
        </w:tc>
        <w:tc>
          <w:tcPr>
            <w:tcW w:w="4394" w:type="dxa"/>
            <w:tcBorders>
              <w:top w:val="nil"/>
              <w:left w:val="nil"/>
              <w:bottom w:val="single" w:sz="8" w:space="0" w:color="auto"/>
              <w:right w:val="single" w:sz="8" w:space="0" w:color="auto"/>
            </w:tcBorders>
            <w:shd w:val="clear" w:color="auto" w:fill="auto"/>
            <w:hideMark/>
          </w:tcPr>
          <w:p w14:paraId="54280563" w14:textId="4521A2E8"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Allocations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1E639616"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rPr>
              <w:t>17 743</w:t>
            </w:r>
          </w:p>
        </w:tc>
      </w:tr>
      <w:tr w:rsidR="00A94FB0" w:rsidRPr="00D51ABF" w14:paraId="5D74206E" w14:textId="77777777" w:rsidTr="004852DE">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1D89786F" w14:textId="34DF7F42"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1.</w:t>
            </w:r>
            <w:r w:rsidRPr="00D51ABF">
              <w:rPr>
                <w:rFonts w:ascii="Times New Roman" w:eastAsia="Times New Roman" w:hAnsi="Times New Roman" w:cs="Times New Roman" w:hint="cs"/>
                <w:color w:val="000000"/>
                <w:sz w:val="28"/>
                <w:szCs w:val="28"/>
                <w:rtl/>
                <w:lang w:val="en-US"/>
              </w:rPr>
              <w:t>3</w:t>
            </w:r>
          </w:p>
        </w:tc>
        <w:tc>
          <w:tcPr>
            <w:tcW w:w="4394" w:type="dxa"/>
            <w:tcBorders>
              <w:top w:val="nil"/>
              <w:left w:val="nil"/>
              <w:bottom w:val="single" w:sz="8" w:space="0" w:color="auto"/>
              <w:right w:val="single" w:sz="8" w:space="0" w:color="auto"/>
            </w:tcBorders>
            <w:shd w:val="clear" w:color="auto" w:fill="auto"/>
            <w:hideMark/>
          </w:tcPr>
          <w:p w14:paraId="3DDDFDD6" w14:textId="05B1BC00" w:rsidR="00A94FB0" w:rsidRPr="00D51ABF" w:rsidRDefault="00A94FB0" w:rsidP="00A94FB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Autres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émoluments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085FC779" w14:textId="77777777" w:rsidR="00A94FB0" w:rsidRPr="00D51ABF" w:rsidRDefault="00A94FB0" w:rsidP="00A94FB0">
            <w:pPr>
              <w:spacing w:after="0" w:line="240" w:lineRule="auto"/>
              <w:jc w:val="center"/>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rPr>
              <w:t>9 540</w:t>
            </w:r>
          </w:p>
        </w:tc>
      </w:tr>
      <w:tr w:rsidR="00283324" w:rsidRPr="00D51ABF" w14:paraId="6707D23B" w14:textId="77777777" w:rsidTr="00283324">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64217FC4" w14:textId="77777777" w:rsidR="00283324" w:rsidRPr="00D51ABF" w:rsidRDefault="00283324" w:rsidP="00283324">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rPr>
              <w:t> </w:t>
            </w:r>
          </w:p>
        </w:tc>
        <w:tc>
          <w:tcPr>
            <w:tcW w:w="4394" w:type="dxa"/>
            <w:tcBorders>
              <w:top w:val="nil"/>
              <w:left w:val="nil"/>
              <w:bottom w:val="single" w:sz="8" w:space="0" w:color="auto"/>
              <w:right w:val="single" w:sz="8" w:space="0" w:color="auto"/>
            </w:tcBorders>
            <w:shd w:val="clear" w:color="auto" w:fill="auto"/>
            <w:vAlign w:val="center"/>
            <w:hideMark/>
          </w:tcPr>
          <w:p w14:paraId="742F6315" w14:textId="4A28423C" w:rsidR="00283324" w:rsidRPr="00D51ABF" w:rsidRDefault="00283324" w:rsidP="00283324">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Total</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58F91783" w14:textId="77777777" w:rsidR="00283324" w:rsidRPr="00D51ABF" w:rsidRDefault="00283324" w:rsidP="00283324">
            <w:pPr>
              <w:spacing w:after="0" w:line="240" w:lineRule="auto"/>
              <w:jc w:val="center"/>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rPr>
              <w:t>303 687</w:t>
            </w:r>
          </w:p>
        </w:tc>
      </w:tr>
    </w:tbl>
    <w:p w14:paraId="3A3FF4A1" w14:textId="77777777" w:rsidR="00872297" w:rsidRPr="00D51ABF" w:rsidRDefault="00872297" w:rsidP="00FD4201">
      <w:pPr>
        <w:pStyle w:val="ListParagraph"/>
        <w:tabs>
          <w:tab w:val="left" w:pos="993"/>
        </w:tabs>
        <w:spacing w:after="0"/>
        <w:ind w:left="0" w:firstLine="709"/>
        <w:jc w:val="both"/>
        <w:rPr>
          <w:rFonts w:asciiTheme="majorBidi" w:hAnsiTheme="majorBidi" w:cstheme="majorBidi"/>
          <w:b/>
          <w:bCs/>
          <w:sz w:val="28"/>
          <w:szCs w:val="28"/>
          <w:lang w:val="en-GB"/>
        </w:rPr>
      </w:pPr>
    </w:p>
    <w:p w14:paraId="31FCE3BB" w14:textId="77777777" w:rsidR="00AC040D" w:rsidRPr="00D51ABF" w:rsidRDefault="00AC040D" w:rsidP="006821D9">
      <w:pPr>
        <w:pStyle w:val="ListParagraph"/>
        <w:tabs>
          <w:tab w:val="left" w:pos="426"/>
        </w:tabs>
        <w:spacing w:after="0"/>
        <w:ind w:left="0" w:firstLine="720"/>
        <w:jc w:val="both"/>
        <w:rPr>
          <w:rFonts w:asciiTheme="majorBidi" w:hAnsiTheme="majorBidi" w:cstheme="majorBidi"/>
          <w:b/>
          <w:bCs/>
          <w:sz w:val="28"/>
          <w:szCs w:val="28"/>
          <w:lang w:val="en-GB"/>
        </w:rPr>
      </w:pPr>
    </w:p>
    <w:p w14:paraId="4DB93A99" w14:textId="135432E1" w:rsidR="00D60EE5" w:rsidRPr="00D51ABF" w:rsidRDefault="00A94FB0" w:rsidP="00562C92">
      <w:pPr>
        <w:pStyle w:val="ListParagraph"/>
        <w:tabs>
          <w:tab w:val="left" w:pos="426"/>
          <w:tab w:val="left" w:pos="993"/>
        </w:tabs>
        <w:spacing w:after="0"/>
        <w:ind w:left="0" w:right="567"/>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t>D'après le tableau N° 1, le poste de dépenses N° 2 «Dépenses courantes» est de 172 949 dollars des EU</w:t>
      </w:r>
      <w:r w:rsidR="00D60EE5" w:rsidRPr="00D51ABF">
        <w:rPr>
          <w:rFonts w:asciiTheme="majorBidi" w:hAnsiTheme="majorBidi" w:cstheme="majorBidi"/>
          <w:b/>
          <w:bCs/>
          <w:sz w:val="28"/>
          <w:szCs w:val="28"/>
          <w:lang w:val="fr-FR"/>
        </w:rPr>
        <w:t>.</w:t>
      </w:r>
    </w:p>
    <w:tbl>
      <w:tblPr>
        <w:tblW w:w="8647" w:type="dxa"/>
        <w:tblInd w:w="108" w:type="dxa"/>
        <w:tblLayout w:type="fixed"/>
        <w:tblLook w:val="04A0" w:firstRow="1" w:lastRow="0" w:firstColumn="1" w:lastColumn="0" w:noHBand="0" w:noVBand="1"/>
      </w:tblPr>
      <w:tblGrid>
        <w:gridCol w:w="709"/>
        <w:gridCol w:w="4394"/>
        <w:gridCol w:w="3544"/>
      </w:tblGrid>
      <w:tr w:rsidR="000C7726" w:rsidRPr="00D51ABF" w14:paraId="00D39D4E" w14:textId="77777777" w:rsidTr="000C7726">
        <w:trPr>
          <w:trHeight w:val="397"/>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A4DF02" w14:textId="33F3C69C" w:rsidR="000C7726" w:rsidRPr="00D51ABF" w:rsidRDefault="000C7726" w:rsidP="000C7726">
            <w:pPr>
              <w:spacing w:after="0" w:line="240" w:lineRule="auto"/>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rPr>
              <w:t>N</w:t>
            </w:r>
            <w:r w:rsidR="00944FC0" w:rsidRPr="00D51ABF">
              <w:rPr>
                <w:rFonts w:ascii="Times New Roman" w:eastAsia="Times New Roman" w:hAnsi="Times New Roman" w:cs="Times New Roman"/>
                <w:b/>
                <w:bCs/>
                <w:color w:val="000000"/>
                <w:sz w:val="28"/>
                <w:szCs w:val="28"/>
                <w:lang w:val="fr-FR"/>
              </w:rPr>
              <w:t>°</w:t>
            </w:r>
            <w:r w:rsidRPr="00D51ABF">
              <w:rPr>
                <w:rFonts w:ascii="Times New Roman" w:eastAsia="Times New Roman" w:hAnsi="Times New Roman" w:cs="Times New Roman"/>
                <w:b/>
                <w:bCs/>
                <w:color w:val="000000"/>
                <w:sz w:val="28"/>
                <w:szCs w:val="28"/>
              </w:rPr>
              <w:t>.</w:t>
            </w:r>
          </w:p>
        </w:tc>
        <w:tc>
          <w:tcPr>
            <w:tcW w:w="4394" w:type="dxa"/>
            <w:tcBorders>
              <w:top w:val="single" w:sz="8" w:space="0" w:color="auto"/>
              <w:left w:val="nil"/>
              <w:bottom w:val="single" w:sz="8" w:space="0" w:color="auto"/>
              <w:right w:val="single" w:sz="8" w:space="0" w:color="auto"/>
            </w:tcBorders>
            <w:shd w:val="clear" w:color="auto" w:fill="auto"/>
            <w:vAlign w:val="center"/>
            <w:hideMark/>
          </w:tcPr>
          <w:p w14:paraId="0D0C2A8B" w14:textId="56854F3C" w:rsidR="000C7726" w:rsidRPr="00D51ABF" w:rsidRDefault="000C7726" w:rsidP="000C7726">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Tit</w:t>
            </w:r>
            <w:proofErr w:type="spellEnd"/>
            <w:r w:rsidR="00944FC0" w:rsidRPr="00D51ABF">
              <w:rPr>
                <w:rFonts w:ascii="Times New Roman" w:eastAsia="Times New Roman" w:hAnsi="Times New Roman" w:cs="Times New Roman"/>
                <w:b/>
                <w:bCs/>
                <w:color w:val="000000"/>
                <w:sz w:val="28"/>
                <w:szCs w:val="28"/>
                <w:lang w:val="fr-FR"/>
              </w:rPr>
              <w:t>r</w:t>
            </w:r>
            <w:proofErr w:type="spellStart"/>
            <w:r w:rsidRPr="00D51ABF">
              <w:rPr>
                <w:rFonts w:ascii="Times New Roman" w:eastAsia="Times New Roman" w:hAnsi="Times New Roman" w:cs="Times New Roman"/>
                <w:b/>
                <w:bCs/>
                <w:color w:val="000000"/>
                <w:sz w:val="28"/>
                <w:szCs w:val="28"/>
              </w:rPr>
              <w:t>es</w:t>
            </w:r>
            <w:proofErr w:type="spellEnd"/>
          </w:p>
        </w:tc>
        <w:tc>
          <w:tcPr>
            <w:tcW w:w="3544" w:type="dxa"/>
            <w:tcBorders>
              <w:top w:val="single" w:sz="8" w:space="0" w:color="auto"/>
              <w:left w:val="nil"/>
              <w:bottom w:val="single" w:sz="8" w:space="0" w:color="auto"/>
              <w:right w:val="single" w:sz="8" w:space="0" w:color="auto"/>
            </w:tcBorders>
            <w:shd w:val="clear" w:color="auto" w:fill="auto"/>
            <w:vAlign w:val="center"/>
            <w:hideMark/>
          </w:tcPr>
          <w:p w14:paraId="26C8CFAB" w14:textId="04AD0F11" w:rsidR="000C7726" w:rsidRPr="00D51ABF" w:rsidRDefault="00A94FB0" w:rsidP="000C7726">
            <w:pPr>
              <w:spacing w:after="0" w:line="240" w:lineRule="auto"/>
              <w:jc w:val="center"/>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lang w:val="en-GB"/>
              </w:rPr>
              <w:t>Dépenses</w:t>
            </w:r>
            <w:proofErr w:type="spellEnd"/>
            <w:r w:rsidRPr="00D51ABF">
              <w:rPr>
                <w:rFonts w:ascii="Times New Roman" w:eastAsia="Times New Roman" w:hAnsi="Times New Roman" w:cs="Times New Roman"/>
                <w:b/>
                <w:bCs/>
                <w:color w:val="000000"/>
                <w:sz w:val="28"/>
                <w:szCs w:val="28"/>
                <w:lang w:val="en-GB"/>
              </w:rPr>
              <w:t xml:space="preserve"> (dollars des EU)</w:t>
            </w:r>
          </w:p>
        </w:tc>
      </w:tr>
      <w:tr w:rsidR="00B0417F" w:rsidRPr="00D51ABF" w14:paraId="39E375A1" w14:textId="77777777" w:rsidTr="003A4280">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51466611" w14:textId="6B350930"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2.1</w:t>
            </w:r>
          </w:p>
        </w:tc>
        <w:tc>
          <w:tcPr>
            <w:tcW w:w="4394" w:type="dxa"/>
            <w:tcBorders>
              <w:top w:val="nil"/>
              <w:left w:val="nil"/>
              <w:bottom w:val="single" w:sz="8" w:space="0" w:color="auto"/>
              <w:right w:val="single" w:sz="8" w:space="0" w:color="auto"/>
            </w:tcBorders>
            <w:shd w:val="clear" w:color="auto" w:fill="auto"/>
            <w:hideMark/>
          </w:tcPr>
          <w:p w14:paraId="14C684E1" w14:textId="2B68AC97"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Transports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et</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voyages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1EE45D7E" w14:textId="77777777" w:rsidR="00B0417F" w:rsidRPr="00D51ABF" w:rsidRDefault="00B0417F" w:rsidP="00B0417F">
            <w:pPr>
              <w:spacing w:after="0" w:line="240" w:lineRule="auto"/>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98 653</w:t>
            </w:r>
          </w:p>
        </w:tc>
      </w:tr>
      <w:tr w:rsidR="00B0417F" w:rsidRPr="00D51ABF" w14:paraId="3542A897" w14:textId="77777777" w:rsidTr="003A4280">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1100F826" w14:textId="7824E733"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2.2</w:t>
            </w:r>
          </w:p>
        </w:tc>
        <w:tc>
          <w:tcPr>
            <w:tcW w:w="4394" w:type="dxa"/>
            <w:tcBorders>
              <w:top w:val="nil"/>
              <w:left w:val="nil"/>
              <w:bottom w:val="single" w:sz="8" w:space="0" w:color="auto"/>
              <w:right w:val="single" w:sz="8" w:space="0" w:color="auto"/>
            </w:tcBorders>
            <w:shd w:val="clear" w:color="auto" w:fill="auto"/>
            <w:hideMark/>
          </w:tcPr>
          <w:p w14:paraId="6D3C7D34" w14:textId="68E7D824"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Maintenance</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et</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réparations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449C24F5" w14:textId="77777777" w:rsidR="00B0417F" w:rsidRPr="00D51ABF" w:rsidRDefault="00B0417F" w:rsidP="00B0417F">
            <w:pPr>
              <w:spacing w:after="0" w:line="240" w:lineRule="auto"/>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3 741</w:t>
            </w:r>
          </w:p>
        </w:tc>
      </w:tr>
      <w:tr w:rsidR="00B0417F" w:rsidRPr="00D51ABF" w14:paraId="47DB1506" w14:textId="77777777" w:rsidTr="003A4280">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11BF01FE" w14:textId="6FBB3CB6"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2.3</w:t>
            </w:r>
          </w:p>
        </w:tc>
        <w:tc>
          <w:tcPr>
            <w:tcW w:w="4394" w:type="dxa"/>
            <w:tcBorders>
              <w:top w:val="nil"/>
              <w:left w:val="nil"/>
              <w:bottom w:val="single" w:sz="8" w:space="0" w:color="auto"/>
              <w:right w:val="single" w:sz="8" w:space="0" w:color="auto"/>
            </w:tcBorders>
            <w:shd w:val="clear" w:color="auto" w:fill="auto"/>
            <w:hideMark/>
          </w:tcPr>
          <w:p w14:paraId="67BC319B" w14:textId="5700C17B"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Administration</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de</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bureau</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39C7FA53" w14:textId="77777777" w:rsidR="00B0417F" w:rsidRPr="00D51ABF" w:rsidRDefault="00B0417F" w:rsidP="00B0417F">
            <w:pPr>
              <w:spacing w:after="0" w:line="240" w:lineRule="auto"/>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67 266</w:t>
            </w:r>
          </w:p>
        </w:tc>
      </w:tr>
      <w:tr w:rsidR="00B0417F" w:rsidRPr="00D51ABF" w14:paraId="39ADE91D" w14:textId="77777777" w:rsidTr="003A4280">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2906DE23" w14:textId="29F16232"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2.4</w:t>
            </w:r>
          </w:p>
        </w:tc>
        <w:tc>
          <w:tcPr>
            <w:tcW w:w="4394" w:type="dxa"/>
            <w:tcBorders>
              <w:top w:val="nil"/>
              <w:left w:val="nil"/>
              <w:bottom w:val="single" w:sz="8" w:space="0" w:color="auto"/>
              <w:right w:val="single" w:sz="8" w:space="0" w:color="auto"/>
            </w:tcBorders>
            <w:shd w:val="clear" w:color="auto" w:fill="auto"/>
            <w:hideMark/>
          </w:tcPr>
          <w:p w14:paraId="0784B890" w14:textId="7961DEE8" w:rsidR="00B0417F" w:rsidRPr="00D51ABF" w:rsidRDefault="00B0417F" w:rsidP="00B0417F">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Représentations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et</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réception</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09A9299C" w14:textId="77777777" w:rsidR="00B0417F" w:rsidRPr="00D51ABF" w:rsidRDefault="00B0417F" w:rsidP="00B0417F">
            <w:pPr>
              <w:spacing w:after="0" w:line="240" w:lineRule="auto"/>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3 289</w:t>
            </w:r>
          </w:p>
        </w:tc>
      </w:tr>
      <w:tr w:rsidR="000C7726" w:rsidRPr="00D51ABF" w14:paraId="73E6F7C1" w14:textId="77777777" w:rsidTr="000C7726">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5FD4D427" w14:textId="1356E14B" w:rsidR="000C7726" w:rsidRPr="00D51ABF" w:rsidRDefault="000C7726" w:rsidP="000C7726">
            <w:pPr>
              <w:spacing w:after="0" w:line="240" w:lineRule="auto"/>
              <w:jc w:val="right"/>
              <w:rPr>
                <w:rFonts w:ascii="Times New Roman" w:eastAsia="Times New Roman" w:hAnsi="Times New Roman" w:cs="Times New Roman"/>
                <w:b/>
                <w:bCs/>
                <w:color w:val="000000"/>
                <w:sz w:val="28"/>
                <w:szCs w:val="28"/>
                <w:lang w:val="en-US"/>
              </w:rPr>
            </w:pPr>
          </w:p>
        </w:tc>
        <w:tc>
          <w:tcPr>
            <w:tcW w:w="4394" w:type="dxa"/>
            <w:tcBorders>
              <w:top w:val="nil"/>
              <w:left w:val="nil"/>
              <w:bottom w:val="single" w:sz="8" w:space="0" w:color="auto"/>
              <w:right w:val="single" w:sz="8" w:space="0" w:color="auto"/>
            </w:tcBorders>
            <w:shd w:val="clear" w:color="auto" w:fill="auto"/>
            <w:vAlign w:val="center"/>
            <w:hideMark/>
          </w:tcPr>
          <w:p w14:paraId="02DBB51D" w14:textId="34F0C233" w:rsidR="000C7726" w:rsidRPr="00D51ABF" w:rsidRDefault="000C7726" w:rsidP="000C7726">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Total</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41BFBDF3" w14:textId="77777777" w:rsidR="000C7726" w:rsidRPr="00D51ABF" w:rsidRDefault="000C7726" w:rsidP="000C7726">
            <w:pPr>
              <w:spacing w:after="0" w:line="240" w:lineRule="auto"/>
              <w:jc w:val="center"/>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rPr>
              <w:t>172 949</w:t>
            </w:r>
          </w:p>
        </w:tc>
      </w:tr>
    </w:tbl>
    <w:p w14:paraId="14FC7A01" w14:textId="77777777" w:rsidR="000C7726" w:rsidRPr="00D51ABF" w:rsidRDefault="000C7726" w:rsidP="000C7726">
      <w:pPr>
        <w:tabs>
          <w:tab w:val="left" w:pos="426"/>
          <w:tab w:val="left" w:pos="993"/>
        </w:tabs>
        <w:spacing w:after="0"/>
        <w:jc w:val="both"/>
        <w:rPr>
          <w:rFonts w:asciiTheme="majorBidi" w:hAnsiTheme="majorBidi" w:cstheme="majorBidi"/>
          <w:sz w:val="28"/>
          <w:szCs w:val="28"/>
          <w:lang w:val="en-GB"/>
        </w:rPr>
      </w:pPr>
    </w:p>
    <w:p w14:paraId="34E1428B" w14:textId="77777777" w:rsidR="000C7726" w:rsidRPr="00D51ABF" w:rsidRDefault="000C7726" w:rsidP="007D7F44">
      <w:pPr>
        <w:pStyle w:val="ListParagraph"/>
        <w:tabs>
          <w:tab w:val="left" w:pos="426"/>
          <w:tab w:val="left" w:pos="993"/>
        </w:tabs>
        <w:spacing w:after="0"/>
        <w:ind w:left="0" w:firstLine="426"/>
        <w:jc w:val="both"/>
        <w:rPr>
          <w:rFonts w:asciiTheme="majorBidi" w:hAnsiTheme="majorBidi" w:cstheme="majorBidi"/>
          <w:sz w:val="28"/>
          <w:szCs w:val="28"/>
          <w:lang w:val="en-GB"/>
        </w:rPr>
      </w:pPr>
    </w:p>
    <w:p w14:paraId="14A32CC3" w14:textId="2337DBF4" w:rsidR="00090A66" w:rsidRPr="00D51ABF" w:rsidRDefault="00B0417F" w:rsidP="00D51ABF">
      <w:pPr>
        <w:pStyle w:val="ListParagraph"/>
        <w:tabs>
          <w:tab w:val="left" w:pos="426"/>
          <w:tab w:val="left" w:pos="993"/>
        </w:tabs>
        <w:spacing w:after="0"/>
        <w:ind w:left="0" w:right="567"/>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t xml:space="preserve">D'après le tableau </w:t>
      </w:r>
      <w:r w:rsidR="00944FC0" w:rsidRPr="00D51ABF">
        <w:rPr>
          <w:rFonts w:asciiTheme="majorBidi" w:hAnsiTheme="majorBidi" w:cstheme="majorBidi"/>
          <w:b/>
          <w:bCs/>
          <w:sz w:val="28"/>
          <w:szCs w:val="28"/>
          <w:lang w:val="fr-FR"/>
        </w:rPr>
        <w:t>N</w:t>
      </w:r>
      <w:r w:rsidRPr="00D51ABF">
        <w:rPr>
          <w:rFonts w:asciiTheme="majorBidi" w:hAnsiTheme="majorBidi" w:cstheme="majorBidi"/>
          <w:b/>
          <w:bCs/>
          <w:sz w:val="28"/>
          <w:szCs w:val="28"/>
          <w:lang w:val="fr-FR"/>
        </w:rPr>
        <w:t xml:space="preserve">° 1, le poste de dépenses </w:t>
      </w:r>
      <w:r w:rsidR="00944FC0" w:rsidRPr="00D51ABF">
        <w:rPr>
          <w:rFonts w:asciiTheme="majorBidi" w:hAnsiTheme="majorBidi" w:cstheme="majorBidi"/>
          <w:b/>
          <w:bCs/>
          <w:sz w:val="28"/>
          <w:szCs w:val="28"/>
          <w:lang w:val="fr-FR"/>
        </w:rPr>
        <w:t>N</w:t>
      </w:r>
      <w:r w:rsidRPr="00D51ABF">
        <w:rPr>
          <w:rFonts w:asciiTheme="majorBidi" w:hAnsiTheme="majorBidi" w:cstheme="majorBidi"/>
          <w:b/>
          <w:bCs/>
          <w:sz w:val="28"/>
          <w:szCs w:val="28"/>
          <w:lang w:val="fr-FR"/>
        </w:rPr>
        <w:t>° 3 «</w:t>
      </w:r>
      <w:r w:rsidR="00944FC0" w:rsidRPr="00D51ABF">
        <w:rPr>
          <w:rFonts w:asciiTheme="majorBidi" w:hAnsiTheme="majorBidi" w:cstheme="majorBidi"/>
          <w:b/>
          <w:bCs/>
          <w:sz w:val="28"/>
          <w:szCs w:val="28"/>
          <w:lang w:val="fr-FR"/>
        </w:rPr>
        <w:t xml:space="preserve">Meubles </w:t>
      </w:r>
      <w:r w:rsidRPr="00D51ABF">
        <w:rPr>
          <w:rFonts w:asciiTheme="majorBidi" w:hAnsiTheme="majorBidi" w:cstheme="majorBidi"/>
          <w:b/>
          <w:bCs/>
          <w:sz w:val="28"/>
          <w:szCs w:val="28"/>
          <w:lang w:val="fr-FR"/>
        </w:rPr>
        <w:t xml:space="preserve">et équipement» est de 124 979 dollars </w:t>
      </w:r>
      <w:r w:rsidR="00944FC0" w:rsidRPr="00D51ABF">
        <w:rPr>
          <w:rFonts w:asciiTheme="majorBidi" w:hAnsiTheme="majorBidi" w:cstheme="majorBidi"/>
          <w:b/>
          <w:bCs/>
          <w:sz w:val="28"/>
          <w:szCs w:val="28"/>
          <w:lang w:val="fr-FR"/>
        </w:rPr>
        <w:t>des EU</w:t>
      </w:r>
      <w:r w:rsidR="00720ECA" w:rsidRPr="00D51ABF">
        <w:rPr>
          <w:rFonts w:asciiTheme="majorBidi" w:hAnsiTheme="majorBidi" w:cstheme="majorBidi"/>
          <w:b/>
          <w:bCs/>
          <w:sz w:val="28"/>
          <w:szCs w:val="28"/>
          <w:lang w:val="fr-FR"/>
        </w:rPr>
        <w:t>.</w:t>
      </w:r>
    </w:p>
    <w:tbl>
      <w:tblPr>
        <w:tblStyle w:val="TableGrid"/>
        <w:tblW w:w="0" w:type="auto"/>
        <w:tblInd w:w="108" w:type="dxa"/>
        <w:tblLook w:val="04A0" w:firstRow="1" w:lastRow="0" w:firstColumn="1" w:lastColumn="0" w:noHBand="0" w:noVBand="1"/>
      </w:tblPr>
      <w:tblGrid>
        <w:gridCol w:w="709"/>
        <w:gridCol w:w="4394"/>
        <w:gridCol w:w="3544"/>
      </w:tblGrid>
      <w:tr w:rsidR="00090A66" w:rsidRPr="00D51ABF" w14:paraId="2BF3DC98" w14:textId="77777777" w:rsidTr="00E0331F">
        <w:trPr>
          <w:trHeight w:val="397"/>
        </w:trPr>
        <w:tc>
          <w:tcPr>
            <w:tcW w:w="709" w:type="dxa"/>
          </w:tcPr>
          <w:p w14:paraId="52F8EE02" w14:textId="6784A466" w:rsidR="00090A66" w:rsidRPr="00D51ABF" w:rsidRDefault="00090A66" w:rsidP="00E0331F">
            <w:pPr>
              <w:rPr>
                <w:rFonts w:asciiTheme="majorBidi" w:hAnsiTheme="majorBidi" w:cstheme="majorBidi"/>
                <w:b/>
                <w:bCs/>
                <w:sz w:val="28"/>
                <w:szCs w:val="28"/>
              </w:rPr>
            </w:pPr>
            <w:r w:rsidRPr="00D51ABF">
              <w:rPr>
                <w:rFonts w:asciiTheme="majorBidi" w:hAnsiTheme="majorBidi" w:cstheme="majorBidi"/>
                <w:b/>
                <w:bCs/>
                <w:sz w:val="28"/>
                <w:szCs w:val="28"/>
              </w:rPr>
              <w:t>N</w:t>
            </w:r>
            <w:r w:rsidR="00944FC0" w:rsidRPr="00D51ABF">
              <w:rPr>
                <w:rFonts w:asciiTheme="majorBidi" w:hAnsiTheme="majorBidi" w:cstheme="majorBidi"/>
                <w:b/>
                <w:bCs/>
                <w:sz w:val="28"/>
                <w:szCs w:val="28"/>
              </w:rPr>
              <w:t>°</w:t>
            </w:r>
            <w:r w:rsidRPr="00D51ABF">
              <w:rPr>
                <w:rFonts w:asciiTheme="majorBidi" w:hAnsiTheme="majorBidi" w:cstheme="majorBidi"/>
                <w:b/>
                <w:bCs/>
                <w:sz w:val="28"/>
                <w:szCs w:val="28"/>
              </w:rPr>
              <w:t xml:space="preserve">. </w:t>
            </w:r>
          </w:p>
        </w:tc>
        <w:tc>
          <w:tcPr>
            <w:tcW w:w="4394" w:type="dxa"/>
            <w:vAlign w:val="center"/>
          </w:tcPr>
          <w:p w14:paraId="32CFB345" w14:textId="506AB3EF" w:rsidR="00090A66" w:rsidRPr="00D51ABF" w:rsidRDefault="00E0331F" w:rsidP="00E0331F">
            <w:pPr>
              <w:rPr>
                <w:rFonts w:asciiTheme="majorBidi" w:hAnsiTheme="majorBidi" w:cstheme="majorBidi"/>
                <w:b/>
                <w:bCs/>
                <w:sz w:val="28"/>
                <w:szCs w:val="28"/>
              </w:rPr>
            </w:pPr>
            <w:proofErr w:type="spellStart"/>
            <w:r w:rsidRPr="00D51ABF">
              <w:rPr>
                <w:rFonts w:asciiTheme="majorBidi" w:hAnsiTheme="majorBidi" w:cstheme="majorBidi"/>
                <w:b/>
                <w:bCs/>
                <w:sz w:val="28"/>
                <w:szCs w:val="28"/>
              </w:rPr>
              <w:t>Tit</w:t>
            </w:r>
            <w:proofErr w:type="spellEnd"/>
            <w:r w:rsidR="00944FC0" w:rsidRPr="00D51ABF">
              <w:rPr>
                <w:rFonts w:asciiTheme="majorBidi" w:hAnsiTheme="majorBidi" w:cstheme="majorBidi"/>
                <w:b/>
                <w:bCs/>
                <w:sz w:val="28"/>
                <w:szCs w:val="28"/>
                <w:lang w:val="fr-FR"/>
              </w:rPr>
              <w:t>r</w:t>
            </w:r>
            <w:proofErr w:type="spellStart"/>
            <w:r w:rsidRPr="00D51ABF">
              <w:rPr>
                <w:rFonts w:asciiTheme="majorBidi" w:hAnsiTheme="majorBidi" w:cstheme="majorBidi"/>
                <w:b/>
                <w:bCs/>
                <w:sz w:val="28"/>
                <w:szCs w:val="28"/>
              </w:rPr>
              <w:t>es</w:t>
            </w:r>
            <w:proofErr w:type="spellEnd"/>
          </w:p>
        </w:tc>
        <w:tc>
          <w:tcPr>
            <w:tcW w:w="3544" w:type="dxa"/>
            <w:vAlign w:val="center"/>
          </w:tcPr>
          <w:p w14:paraId="651D3129" w14:textId="543F9F5D" w:rsidR="00090A66" w:rsidRPr="00D51ABF" w:rsidRDefault="00A94FB0" w:rsidP="00E0331F">
            <w:pPr>
              <w:jc w:val="center"/>
              <w:rPr>
                <w:rFonts w:asciiTheme="majorBidi" w:hAnsiTheme="majorBidi" w:cstheme="majorBidi"/>
                <w:b/>
                <w:bCs/>
                <w:sz w:val="28"/>
                <w:szCs w:val="28"/>
                <w:lang w:val="en-GB"/>
              </w:rPr>
            </w:pPr>
            <w:proofErr w:type="spellStart"/>
            <w:r w:rsidRPr="00D51ABF">
              <w:rPr>
                <w:rFonts w:ascii="Times New Roman" w:eastAsia="Times New Roman" w:hAnsi="Times New Roman" w:cs="Times New Roman"/>
                <w:b/>
                <w:bCs/>
                <w:color w:val="000000"/>
                <w:sz w:val="28"/>
                <w:szCs w:val="28"/>
                <w:lang w:val="en-GB"/>
              </w:rPr>
              <w:t>Dépenses</w:t>
            </w:r>
            <w:proofErr w:type="spellEnd"/>
            <w:r w:rsidRPr="00D51ABF">
              <w:rPr>
                <w:rFonts w:ascii="Times New Roman" w:eastAsia="Times New Roman" w:hAnsi="Times New Roman" w:cs="Times New Roman"/>
                <w:b/>
                <w:bCs/>
                <w:color w:val="000000"/>
                <w:sz w:val="28"/>
                <w:szCs w:val="28"/>
                <w:lang w:val="en-GB"/>
              </w:rPr>
              <w:t xml:space="preserve"> (dollars des EU)</w:t>
            </w:r>
          </w:p>
        </w:tc>
      </w:tr>
      <w:tr w:rsidR="00944FC0" w:rsidRPr="00D51ABF" w14:paraId="62339148" w14:textId="77777777" w:rsidTr="00E0331F">
        <w:trPr>
          <w:trHeight w:val="397"/>
        </w:trPr>
        <w:tc>
          <w:tcPr>
            <w:tcW w:w="709" w:type="dxa"/>
          </w:tcPr>
          <w:p w14:paraId="45627FDF" w14:textId="05C0CCEE" w:rsidR="00944FC0" w:rsidRPr="00D51ABF" w:rsidRDefault="00944FC0" w:rsidP="00944FC0">
            <w:pPr>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3.0</w:t>
            </w:r>
          </w:p>
        </w:tc>
        <w:tc>
          <w:tcPr>
            <w:tcW w:w="4394" w:type="dxa"/>
          </w:tcPr>
          <w:p w14:paraId="6ED060E1" w14:textId="19A71DF6" w:rsidR="00944FC0" w:rsidRPr="00D51ABF" w:rsidRDefault="00944FC0" w:rsidP="00944FC0">
            <w:pPr>
              <w:jc w:val="both"/>
              <w:rPr>
                <w:rFonts w:ascii="Times New Roman" w:eastAsia="Times New Roman" w:hAnsi="Times New Roman" w:cs="Times New Roman"/>
                <w:b/>
                <w:bCs/>
                <w:color w:val="000000"/>
                <w:sz w:val="28"/>
                <w:szCs w:val="28"/>
              </w:rPr>
            </w:pPr>
            <w:proofErr w:type="spellStart"/>
            <w:r w:rsidRPr="00D51ABF">
              <w:rPr>
                <w:rFonts w:ascii="Times New Roman" w:hAnsi="Times New Roman" w:cs="Times New Roman"/>
                <w:b/>
                <w:bCs/>
                <w:sz w:val="28"/>
                <w:szCs w:val="28"/>
              </w:rPr>
              <w:t>Dépenses</w:t>
            </w:r>
            <w:proofErr w:type="spellEnd"/>
            <w:r w:rsidRPr="00D51ABF">
              <w:rPr>
                <w:rFonts w:ascii="Times New Roman" w:hAnsi="Times New Roman" w:cs="Times New Roman"/>
                <w:b/>
                <w:bCs/>
                <w:sz w:val="28"/>
                <w:szCs w:val="28"/>
              </w:rPr>
              <w:t xml:space="preserve"> </w:t>
            </w:r>
            <w:proofErr w:type="spellStart"/>
            <w:r w:rsidRPr="00D51ABF">
              <w:rPr>
                <w:rFonts w:ascii="Times New Roman" w:hAnsi="Times New Roman" w:cs="Times New Roman"/>
                <w:b/>
                <w:bCs/>
                <w:sz w:val="28"/>
                <w:szCs w:val="28"/>
              </w:rPr>
              <w:t>en</w:t>
            </w:r>
            <w:proofErr w:type="spellEnd"/>
            <w:r w:rsidRPr="00D51ABF">
              <w:rPr>
                <w:rFonts w:ascii="Times New Roman" w:hAnsi="Times New Roman" w:cs="Times New Roman"/>
                <w:b/>
                <w:bCs/>
                <w:sz w:val="28"/>
                <w:szCs w:val="28"/>
              </w:rPr>
              <w:t xml:space="preserve"> </w:t>
            </w:r>
            <w:proofErr w:type="spellStart"/>
            <w:r w:rsidRPr="00D51ABF">
              <w:rPr>
                <w:rFonts w:ascii="Times New Roman" w:hAnsi="Times New Roman" w:cs="Times New Roman"/>
                <w:b/>
                <w:bCs/>
                <w:sz w:val="28"/>
                <w:szCs w:val="28"/>
              </w:rPr>
              <w:t>capital</w:t>
            </w:r>
            <w:proofErr w:type="spellEnd"/>
          </w:p>
        </w:tc>
        <w:tc>
          <w:tcPr>
            <w:tcW w:w="3544" w:type="dxa"/>
          </w:tcPr>
          <w:p w14:paraId="4B2193E5" w14:textId="55F7C569" w:rsidR="00944FC0" w:rsidRPr="00D51ABF" w:rsidRDefault="00944FC0" w:rsidP="00944FC0">
            <w:pPr>
              <w:jc w:val="center"/>
              <w:rPr>
                <w:rFonts w:asciiTheme="majorBidi" w:hAnsiTheme="majorBidi" w:cstheme="majorBidi"/>
                <w:b/>
                <w:bCs/>
                <w:sz w:val="28"/>
                <w:szCs w:val="28"/>
              </w:rPr>
            </w:pPr>
            <w:r w:rsidRPr="00D51ABF">
              <w:rPr>
                <w:rFonts w:asciiTheme="majorBidi" w:hAnsiTheme="majorBidi" w:cstheme="majorBidi"/>
                <w:b/>
                <w:bCs/>
                <w:sz w:val="28"/>
                <w:szCs w:val="28"/>
              </w:rPr>
              <w:t>124</w:t>
            </w:r>
            <w:r w:rsidRPr="00D51ABF">
              <w:rPr>
                <w:rFonts w:asciiTheme="majorBidi" w:hAnsiTheme="majorBidi" w:cstheme="majorBidi"/>
                <w:b/>
                <w:bCs/>
                <w:sz w:val="28"/>
                <w:szCs w:val="28"/>
                <w:lang w:val="en-US"/>
              </w:rPr>
              <w:t xml:space="preserve"> </w:t>
            </w:r>
            <w:r w:rsidRPr="00D51ABF">
              <w:rPr>
                <w:rFonts w:asciiTheme="majorBidi" w:hAnsiTheme="majorBidi" w:cstheme="majorBidi"/>
                <w:b/>
                <w:bCs/>
                <w:sz w:val="28"/>
                <w:szCs w:val="28"/>
              </w:rPr>
              <w:t>979</w:t>
            </w:r>
          </w:p>
        </w:tc>
      </w:tr>
      <w:tr w:rsidR="00944FC0" w:rsidRPr="00D51ABF" w14:paraId="4EEA3569" w14:textId="77777777" w:rsidTr="00E0331F">
        <w:trPr>
          <w:trHeight w:val="397"/>
        </w:trPr>
        <w:tc>
          <w:tcPr>
            <w:tcW w:w="709" w:type="dxa"/>
          </w:tcPr>
          <w:p w14:paraId="6F594FDE" w14:textId="38AC5C70" w:rsidR="00944FC0" w:rsidRPr="00D51ABF" w:rsidRDefault="00944FC0" w:rsidP="00944FC0">
            <w:pPr>
              <w:jc w:val="both"/>
              <w:rPr>
                <w:rFonts w:ascii="Times New Roman" w:eastAsia="Times New Roman" w:hAnsi="Times New Roman" w:cs="Times New Roman"/>
                <w:i/>
                <w:iCs/>
                <w:color w:val="000000"/>
                <w:sz w:val="28"/>
                <w:szCs w:val="28"/>
                <w:lang w:val="en-US"/>
              </w:rPr>
            </w:pPr>
            <w:r w:rsidRPr="00D51ABF">
              <w:rPr>
                <w:rFonts w:ascii="Times New Roman" w:eastAsia="Times New Roman" w:hAnsi="Times New Roman" w:cs="Times New Roman"/>
                <w:i/>
                <w:iCs/>
                <w:color w:val="000000"/>
                <w:sz w:val="28"/>
                <w:szCs w:val="28"/>
                <w:lang w:val="en-US"/>
              </w:rPr>
              <w:t>3.1</w:t>
            </w:r>
          </w:p>
        </w:tc>
        <w:tc>
          <w:tcPr>
            <w:tcW w:w="4394" w:type="dxa"/>
          </w:tcPr>
          <w:p w14:paraId="5059FA3F" w14:textId="7FA8DF93" w:rsidR="00944FC0" w:rsidRPr="00D51ABF" w:rsidRDefault="00944FC0" w:rsidP="00944FC0">
            <w:pPr>
              <w:jc w:val="both"/>
              <w:rPr>
                <w:rFonts w:ascii="Times New Roman" w:eastAsia="Times New Roman" w:hAnsi="Times New Roman" w:cs="Times New Roman"/>
                <w:i/>
                <w:iCs/>
                <w:color w:val="000000"/>
                <w:sz w:val="28"/>
                <w:szCs w:val="28"/>
              </w:rPr>
            </w:pPr>
            <w:proofErr w:type="spellStart"/>
            <w:r w:rsidRPr="00D51ABF">
              <w:rPr>
                <w:rFonts w:ascii="Times New Roman" w:hAnsi="Times New Roman" w:cs="Times New Roman"/>
                <w:i/>
                <w:iCs/>
                <w:sz w:val="28"/>
                <w:szCs w:val="28"/>
              </w:rPr>
              <w:t>Meubles</w:t>
            </w:r>
            <w:proofErr w:type="spellEnd"/>
            <w:r w:rsidRPr="00D51ABF">
              <w:rPr>
                <w:rFonts w:ascii="Times New Roman" w:hAnsi="Times New Roman" w:cs="Times New Roman"/>
                <w:i/>
                <w:iCs/>
                <w:sz w:val="28"/>
                <w:szCs w:val="28"/>
              </w:rPr>
              <w:t xml:space="preserve"> </w:t>
            </w:r>
            <w:proofErr w:type="spellStart"/>
            <w:r w:rsidRPr="00D51ABF">
              <w:rPr>
                <w:rFonts w:ascii="Times New Roman" w:hAnsi="Times New Roman" w:cs="Times New Roman"/>
                <w:i/>
                <w:iCs/>
                <w:sz w:val="28"/>
                <w:szCs w:val="28"/>
              </w:rPr>
              <w:t>et</w:t>
            </w:r>
            <w:proofErr w:type="spellEnd"/>
            <w:r w:rsidRPr="00D51ABF">
              <w:rPr>
                <w:rFonts w:ascii="Times New Roman" w:hAnsi="Times New Roman" w:cs="Times New Roman"/>
                <w:i/>
                <w:iCs/>
                <w:sz w:val="28"/>
                <w:szCs w:val="28"/>
              </w:rPr>
              <w:t xml:space="preserve"> </w:t>
            </w:r>
            <w:proofErr w:type="spellStart"/>
            <w:r w:rsidRPr="00D51ABF">
              <w:rPr>
                <w:rFonts w:ascii="Times New Roman" w:hAnsi="Times New Roman" w:cs="Times New Roman"/>
                <w:i/>
                <w:iCs/>
                <w:sz w:val="28"/>
                <w:szCs w:val="28"/>
              </w:rPr>
              <w:t>équipement</w:t>
            </w:r>
            <w:proofErr w:type="spellEnd"/>
          </w:p>
        </w:tc>
        <w:tc>
          <w:tcPr>
            <w:tcW w:w="3544" w:type="dxa"/>
          </w:tcPr>
          <w:p w14:paraId="26E233CE" w14:textId="1D5D3526" w:rsidR="00944FC0" w:rsidRPr="00D51ABF" w:rsidRDefault="00944FC0" w:rsidP="00944FC0">
            <w:pPr>
              <w:jc w:val="center"/>
              <w:rPr>
                <w:rFonts w:asciiTheme="majorBidi" w:hAnsiTheme="majorBidi" w:cstheme="majorBidi"/>
                <w:i/>
                <w:iCs/>
                <w:sz w:val="28"/>
                <w:szCs w:val="28"/>
              </w:rPr>
            </w:pPr>
            <w:r w:rsidRPr="00D51ABF">
              <w:rPr>
                <w:rFonts w:asciiTheme="majorBidi" w:hAnsiTheme="majorBidi" w:cstheme="majorBidi"/>
                <w:i/>
                <w:iCs/>
                <w:sz w:val="28"/>
                <w:szCs w:val="28"/>
              </w:rPr>
              <w:t>46</w:t>
            </w:r>
            <w:r w:rsidRPr="00D51ABF">
              <w:rPr>
                <w:rFonts w:asciiTheme="majorBidi" w:hAnsiTheme="majorBidi" w:cstheme="majorBidi"/>
                <w:i/>
                <w:iCs/>
                <w:sz w:val="28"/>
                <w:szCs w:val="28"/>
                <w:lang w:val="en-US"/>
              </w:rPr>
              <w:t xml:space="preserve"> </w:t>
            </w:r>
            <w:r w:rsidRPr="00D51ABF">
              <w:rPr>
                <w:rFonts w:asciiTheme="majorBidi" w:hAnsiTheme="majorBidi" w:cstheme="majorBidi"/>
                <w:i/>
                <w:iCs/>
                <w:sz w:val="28"/>
                <w:szCs w:val="28"/>
              </w:rPr>
              <w:t>590</w:t>
            </w:r>
          </w:p>
        </w:tc>
      </w:tr>
      <w:tr w:rsidR="00944FC0" w:rsidRPr="00D51ABF" w14:paraId="453DA462" w14:textId="77777777" w:rsidTr="00E0331F">
        <w:trPr>
          <w:trHeight w:val="397"/>
        </w:trPr>
        <w:tc>
          <w:tcPr>
            <w:tcW w:w="709" w:type="dxa"/>
          </w:tcPr>
          <w:p w14:paraId="0A0FD33E" w14:textId="3D148F85" w:rsidR="00944FC0" w:rsidRPr="00D51ABF" w:rsidRDefault="00944FC0" w:rsidP="00944FC0">
            <w:pPr>
              <w:jc w:val="both"/>
              <w:rPr>
                <w:rFonts w:ascii="Times New Roman" w:eastAsia="Times New Roman" w:hAnsi="Times New Roman" w:cs="Times New Roman"/>
                <w:i/>
                <w:iCs/>
                <w:color w:val="000000"/>
                <w:sz w:val="28"/>
                <w:szCs w:val="28"/>
                <w:lang w:val="en-US"/>
              </w:rPr>
            </w:pPr>
            <w:r w:rsidRPr="00D51ABF">
              <w:rPr>
                <w:rFonts w:ascii="Times New Roman" w:eastAsia="Times New Roman" w:hAnsi="Times New Roman" w:cs="Times New Roman"/>
                <w:i/>
                <w:iCs/>
                <w:color w:val="000000"/>
                <w:sz w:val="28"/>
                <w:szCs w:val="28"/>
                <w:lang w:val="en-US"/>
              </w:rPr>
              <w:t>3.2</w:t>
            </w:r>
          </w:p>
        </w:tc>
        <w:tc>
          <w:tcPr>
            <w:tcW w:w="4394" w:type="dxa"/>
          </w:tcPr>
          <w:p w14:paraId="1C2799B0" w14:textId="7540F589" w:rsidR="00944FC0" w:rsidRPr="00D51ABF" w:rsidRDefault="00944FC0" w:rsidP="00944FC0">
            <w:pPr>
              <w:jc w:val="both"/>
              <w:rPr>
                <w:rFonts w:ascii="Times New Roman" w:eastAsia="Times New Roman" w:hAnsi="Times New Roman" w:cs="Times New Roman"/>
                <w:i/>
                <w:iCs/>
                <w:color w:val="000000"/>
                <w:sz w:val="28"/>
                <w:szCs w:val="28"/>
              </w:rPr>
            </w:pPr>
            <w:proofErr w:type="spellStart"/>
            <w:r w:rsidRPr="00D51ABF">
              <w:rPr>
                <w:rFonts w:ascii="Times New Roman" w:hAnsi="Times New Roman" w:cs="Times New Roman"/>
                <w:i/>
                <w:iCs/>
                <w:sz w:val="28"/>
                <w:szCs w:val="28"/>
              </w:rPr>
              <w:t>Véhicules</w:t>
            </w:r>
            <w:proofErr w:type="spellEnd"/>
          </w:p>
        </w:tc>
        <w:tc>
          <w:tcPr>
            <w:tcW w:w="3544" w:type="dxa"/>
          </w:tcPr>
          <w:p w14:paraId="363FB633" w14:textId="1BCCB92A" w:rsidR="00944FC0" w:rsidRPr="00D51ABF" w:rsidRDefault="00944FC0" w:rsidP="00944FC0">
            <w:pPr>
              <w:jc w:val="center"/>
              <w:rPr>
                <w:rFonts w:asciiTheme="majorBidi" w:hAnsiTheme="majorBidi" w:cstheme="majorBidi"/>
                <w:i/>
                <w:iCs/>
                <w:sz w:val="28"/>
                <w:szCs w:val="28"/>
              </w:rPr>
            </w:pPr>
            <w:r w:rsidRPr="00D51ABF">
              <w:rPr>
                <w:rFonts w:asciiTheme="majorBidi" w:hAnsiTheme="majorBidi" w:cstheme="majorBidi"/>
                <w:i/>
                <w:iCs/>
                <w:sz w:val="28"/>
                <w:szCs w:val="28"/>
              </w:rPr>
              <w:t>77</w:t>
            </w:r>
            <w:r w:rsidRPr="00D51ABF">
              <w:rPr>
                <w:rFonts w:asciiTheme="majorBidi" w:hAnsiTheme="majorBidi" w:cstheme="majorBidi"/>
                <w:i/>
                <w:iCs/>
                <w:sz w:val="28"/>
                <w:szCs w:val="28"/>
                <w:lang w:val="en-US"/>
              </w:rPr>
              <w:t xml:space="preserve"> </w:t>
            </w:r>
            <w:r w:rsidRPr="00D51ABF">
              <w:rPr>
                <w:rFonts w:asciiTheme="majorBidi" w:hAnsiTheme="majorBidi" w:cstheme="majorBidi"/>
                <w:i/>
                <w:iCs/>
                <w:sz w:val="28"/>
                <w:szCs w:val="28"/>
              </w:rPr>
              <w:t>020</w:t>
            </w:r>
          </w:p>
        </w:tc>
      </w:tr>
      <w:tr w:rsidR="00944FC0" w:rsidRPr="00D51ABF" w14:paraId="4184CDEC" w14:textId="77777777" w:rsidTr="00E0331F">
        <w:trPr>
          <w:trHeight w:val="397"/>
        </w:trPr>
        <w:tc>
          <w:tcPr>
            <w:tcW w:w="709" w:type="dxa"/>
          </w:tcPr>
          <w:p w14:paraId="68D825FB" w14:textId="2537F82A" w:rsidR="00944FC0" w:rsidRPr="00D51ABF" w:rsidRDefault="00944FC0" w:rsidP="00944FC0">
            <w:pPr>
              <w:jc w:val="both"/>
              <w:rPr>
                <w:rFonts w:ascii="Times New Roman" w:eastAsia="Times New Roman" w:hAnsi="Times New Roman" w:cs="Times New Roman"/>
                <w:i/>
                <w:iCs/>
                <w:color w:val="000000"/>
                <w:sz w:val="28"/>
                <w:szCs w:val="28"/>
                <w:lang w:val="en-US"/>
              </w:rPr>
            </w:pPr>
            <w:r w:rsidRPr="00D51ABF">
              <w:rPr>
                <w:rFonts w:ascii="Times New Roman" w:eastAsia="Times New Roman" w:hAnsi="Times New Roman" w:cs="Times New Roman"/>
                <w:i/>
                <w:iCs/>
                <w:color w:val="000000"/>
                <w:sz w:val="28"/>
                <w:szCs w:val="28"/>
                <w:lang w:val="en-US"/>
              </w:rPr>
              <w:t>3.3</w:t>
            </w:r>
          </w:p>
        </w:tc>
        <w:tc>
          <w:tcPr>
            <w:tcW w:w="4394" w:type="dxa"/>
          </w:tcPr>
          <w:p w14:paraId="4735FAFB" w14:textId="6F119CDA" w:rsidR="00944FC0" w:rsidRPr="00D51ABF" w:rsidRDefault="00944FC0" w:rsidP="00944FC0">
            <w:pPr>
              <w:jc w:val="both"/>
              <w:rPr>
                <w:rFonts w:ascii="Times New Roman" w:eastAsia="Times New Roman" w:hAnsi="Times New Roman" w:cs="Times New Roman"/>
                <w:i/>
                <w:iCs/>
                <w:color w:val="000000"/>
                <w:sz w:val="28"/>
                <w:szCs w:val="28"/>
              </w:rPr>
            </w:pPr>
            <w:proofErr w:type="spellStart"/>
            <w:r w:rsidRPr="00D51ABF">
              <w:rPr>
                <w:rFonts w:ascii="Times New Roman" w:hAnsi="Times New Roman" w:cs="Times New Roman"/>
                <w:i/>
                <w:iCs/>
                <w:sz w:val="28"/>
                <w:szCs w:val="28"/>
              </w:rPr>
              <w:t>Fix</w:t>
            </w:r>
            <w:proofErr w:type="spellEnd"/>
            <w:r w:rsidRPr="00D51ABF">
              <w:rPr>
                <w:rFonts w:ascii="Times New Roman" w:hAnsi="Times New Roman" w:cs="Times New Roman"/>
                <w:i/>
                <w:iCs/>
                <w:sz w:val="28"/>
                <w:szCs w:val="28"/>
                <w:lang w:val="fr-FR"/>
              </w:rPr>
              <w:t>ture</w:t>
            </w:r>
            <w:r w:rsidRPr="00D51ABF">
              <w:rPr>
                <w:rFonts w:ascii="Times New Roman" w:hAnsi="Times New Roman" w:cs="Times New Roman"/>
                <w:i/>
                <w:iCs/>
                <w:sz w:val="28"/>
                <w:szCs w:val="28"/>
              </w:rPr>
              <w:t xml:space="preserve"> </w:t>
            </w:r>
            <w:proofErr w:type="spellStart"/>
            <w:r w:rsidRPr="00D51ABF">
              <w:rPr>
                <w:rFonts w:ascii="Times New Roman" w:hAnsi="Times New Roman" w:cs="Times New Roman"/>
                <w:i/>
                <w:iCs/>
                <w:sz w:val="28"/>
                <w:szCs w:val="28"/>
              </w:rPr>
              <w:t>et</w:t>
            </w:r>
            <w:proofErr w:type="spellEnd"/>
            <w:r w:rsidRPr="00D51ABF">
              <w:rPr>
                <w:rFonts w:ascii="Times New Roman" w:hAnsi="Times New Roman" w:cs="Times New Roman"/>
                <w:i/>
                <w:iCs/>
                <w:sz w:val="28"/>
                <w:szCs w:val="28"/>
              </w:rPr>
              <w:t xml:space="preserve"> </w:t>
            </w:r>
            <w:proofErr w:type="spellStart"/>
            <w:r w:rsidRPr="00D51ABF">
              <w:rPr>
                <w:rFonts w:ascii="Times New Roman" w:hAnsi="Times New Roman" w:cs="Times New Roman"/>
                <w:i/>
                <w:iCs/>
                <w:sz w:val="28"/>
                <w:szCs w:val="28"/>
              </w:rPr>
              <w:t>installation</w:t>
            </w:r>
            <w:proofErr w:type="spellEnd"/>
          </w:p>
        </w:tc>
        <w:tc>
          <w:tcPr>
            <w:tcW w:w="3544" w:type="dxa"/>
          </w:tcPr>
          <w:p w14:paraId="7CEA3F21" w14:textId="17E8493E" w:rsidR="00944FC0" w:rsidRPr="00D51ABF" w:rsidRDefault="00944FC0" w:rsidP="00944FC0">
            <w:pPr>
              <w:jc w:val="center"/>
              <w:rPr>
                <w:rFonts w:asciiTheme="majorBidi" w:hAnsiTheme="majorBidi" w:cstheme="majorBidi"/>
                <w:i/>
                <w:iCs/>
                <w:sz w:val="28"/>
                <w:szCs w:val="28"/>
              </w:rPr>
            </w:pPr>
            <w:r w:rsidRPr="00D51ABF">
              <w:rPr>
                <w:rFonts w:asciiTheme="majorBidi" w:hAnsiTheme="majorBidi" w:cstheme="majorBidi"/>
                <w:i/>
                <w:iCs/>
                <w:sz w:val="28"/>
                <w:szCs w:val="28"/>
              </w:rPr>
              <w:t>1</w:t>
            </w:r>
            <w:r w:rsidRPr="00D51ABF">
              <w:rPr>
                <w:rFonts w:asciiTheme="majorBidi" w:hAnsiTheme="majorBidi" w:cstheme="majorBidi"/>
                <w:i/>
                <w:iCs/>
                <w:sz w:val="28"/>
                <w:szCs w:val="28"/>
                <w:lang w:val="en-US"/>
              </w:rPr>
              <w:t xml:space="preserve"> </w:t>
            </w:r>
            <w:r w:rsidRPr="00D51ABF">
              <w:rPr>
                <w:rFonts w:asciiTheme="majorBidi" w:hAnsiTheme="majorBidi" w:cstheme="majorBidi"/>
                <w:i/>
                <w:iCs/>
                <w:sz w:val="28"/>
                <w:szCs w:val="28"/>
              </w:rPr>
              <w:t>369</w:t>
            </w:r>
          </w:p>
        </w:tc>
      </w:tr>
      <w:tr w:rsidR="00527287" w:rsidRPr="00D51ABF" w14:paraId="69D41850" w14:textId="77777777" w:rsidTr="00E0331F">
        <w:trPr>
          <w:trHeight w:val="397"/>
        </w:trPr>
        <w:tc>
          <w:tcPr>
            <w:tcW w:w="709" w:type="dxa"/>
          </w:tcPr>
          <w:p w14:paraId="1EDCB72B" w14:textId="3BF0442C" w:rsidR="00527287" w:rsidRPr="00D51ABF" w:rsidRDefault="00527287" w:rsidP="009A12BF">
            <w:pPr>
              <w:rPr>
                <w:rFonts w:asciiTheme="majorBidi" w:hAnsiTheme="majorBidi" w:cstheme="majorBidi"/>
                <w:b/>
                <w:bCs/>
                <w:sz w:val="28"/>
                <w:szCs w:val="28"/>
              </w:rPr>
            </w:pPr>
          </w:p>
        </w:tc>
        <w:tc>
          <w:tcPr>
            <w:tcW w:w="4394" w:type="dxa"/>
            <w:vAlign w:val="center"/>
          </w:tcPr>
          <w:p w14:paraId="146BBDB2" w14:textId="1AB8BB25" w:rsidR="00527287" w:rsidRPr="00D51ABF" w:rsidRDefault="00E0331F" w:rsidP="00E0331F">
            <w:pPr>
              <w:rPr>
                <w:rFonts w:ascii="Times New Roman" w:eastAsia="Times New Roman" w:hAnsi="Times New Roman" w:cs="Times New Roman"/>
                <w:b/>
                <w:bCs/>
                <w:color w:val="000000"/>
                <w:sz w:val="28"/>
                <w:szCs w:val="28"/>
              </w:rPr>
            </w:pPr>
            <w:proofErr w:type="spellStart"/>
            <w:r w:rsidRPr="00D51ABF">
              <w:rPr>
                <w:rFonts w:ascii="Times New Roman" w:eastAsia="Times New Roman" w:hAnsi="Times New Roman" w:cs="Times New Roman"/>
                <w:b/>
                <w:bCs/>
                <w:color w:val="000000"/>
                <w:sz w:val="28"/>
                <w:szCs w:val="28"/>
              </w:rPr>
              <w:t>Total</w:t>
            </w:r>
            <w:proofErr w:type="spellEnd"/>
          </w:p>
        </w:tc>
        <w:tc>
          <w:tcPr>
            <w:tcW w:w="3544" w:type="dxa"/>
            <w:vAlign w:val="center"/>
          </w:tcPr>
          <w:p w14:paraId="04591DAD" w14:textId="454E7FDA" w:rsidR="00527287" w:rsidRPr="00D51ABF" w:rsidRDefault="00527287" w:rsidP="00E0331F">
            <w:pPr>
              <w:jc w:val="center"/>
              <w:rPr>
                <w:rFonts w:asciiTheme="majorBidi" w:hAnsiTheme="majorBidi" w:cstheme="majorBidi"/>
                <w:b/>
                <w:bCs/>
                <w:sz w:val="28"/>
                <w:szCs w:val="28"/>
              </w:rPr>
            </w:pPr>
            <w:r w:rsidRPr="00D51ABF">
              <w:rPr>
                <w:rFonts w:asciiTheme="majorBidi" w:hAnsiTheme="majorBidi" w:cstheme="majorBidi"/>
                <w:b/>
                <w:bCs/>
                <w:sz w:val="28"/>
                <w:szCs w:val="28"/>
              </w:rPr>
              <w:t>124</w:t>
            </w:r>
            <w:r w:rsidR="00E0331F" w:rsidRPr="00D51ABF">
              <w:rPr>
                <w:rFonts w:asciiTheme="majorBidi" w:hAnsiTheme="majorBidi" w:cstheme="majorBidi"/>
                <w:b/>
                <w:bCs/>
                <w:sz w:val="28"/>
                <w:szCs w:val="28"/>
                <w:lang w:val="en-US"/>
              </w:rPr>
              <w:t xml:space="preserve"> </w:t>
            </w:r>
            <w:r w:rsidRPr="00D51ABF">
              <w:rPr>
                <w:rFonts w:asciiTheme="majorBidi" w:hAnsiTheme="majorBidi" w:cstheme="majorBidi"/>
                <w:b/>
                <w:bCs/>
                <w:sz w:val="28"/>
                <w:szCs w:val="28"/>
              </w:rPr>
              <w:t>9</w:t>
            </w:r>
            <w:r w:rsidR="00C37A87" w:rsidRPr="00D51ABF">
              <w:rPr>
                <w:rFonts w:asciiTheme="majorBidi" w:hAnsiTheme="majorBidi" w:cstheme="majorBidi"/>
                <w:b/>
                <w:bCs/>
                <w:sz w:val="28"/>
                <w:szCs w:val="28"/>
              </w:rPr>
              <w:t>7</w:t>
            </w:r>
            <w:r w:rsidRPr="00D51ABF">
              <w:rPr>
                <w:rFonts w:asciiTheme="majorBidi" w:hAnsiTheme="majorBidi" w:cstheme="majorBidi"/>
                <w:b/>
                <w:bCs/>
                <w:sz w:val="28"/>
                <w:szCs w:val="28"/>
              </w:rPr>
              <w:t>9</w:t>
            </w:r>
          </w:p>
        </w:tc>
      </w:tr>
    </w:tbl>
    <w:p w14:paraId="3D83536B" w14:textId="77777777" w:rsidR="0099178A" w:rsidRPr="00D51ABF" w:rsidRDefault="0099178A" w:rsidP="00D51ABF">
      <w:pPr>
        <w:tabs>
          <w:tab w:val="left" w:pos="426"/>
          <w:tab w:val="left" w:pos="993"/>
        </w:tabs>
        <w:spacing w:after="0"/>
        <w:jc w:val="both"/>
        <w:rPr>
          <w:rFonts w:asciiTheme="majorBidi" w:hAnsiTheme="majorBidi" w:cstheme="majorBidi"/>
          <w:b/>
          <w:bCs/>
          <w:sz w:val="28"/>
          <w:szCs w:val="28"/>
          <w:lang w:val="en-GB"/>
        </w:rPr>
      </w:pPr>
    </w:p>
    <w:p w14:paraId="1BDBD716" w14:textId="69EFE3F1" w:rsidR="001B55C3" w:rsidRPr="00D51ABF" w:rsidRDefault="00944FC0" w:rsidP="00EB3E07">
      <w:pPr>
        <w:pStyle w:val="ListParagraph"/>
        <w:tabs>
          <w:tab w:val="left" w:pos="426"/>
          <w:tab w:val="left" w:pos="993"/>
        </w:tabs>
        <w:spacing w:after="0"/>
        <w:ind w:left="0" w:right="567"/>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lastRenderedPageBreak/>
        <w:t>D'après le tableau N° 1, le poste de dépenses N° 4 «Conférences et réunions» est de 41 600 dollars des EU</w:t>
      </w:r>
      <w:r w:rsidR="001B55C3" w:rsidRPr="00D51ABF">
        <w:rPr>
          <w:rFonts w:asciiTheme="majorBidi" w:hAnsiTheme="majorBidi" w:cstheme="majorBidi"/>
          <w:b/>
          <w:bCs/>
          <w:sz w:val="28"/>
          <w:szCs w:val="28"/>
          <w:lang w:val="fr-FR"/>
        </w:rPr>
        <w:t>.</w:t>
      </w:r>
    </w:p>
    <w:p w14:paraId="5BD71E4A" w14:textId="77777777" w:rsidR="00FE6558" w:rsidRPr="00D51ABF" w:rsidRDefault="00FE6558" w:rsidP="001B55C3">
      <w:pPr>
        <w:pStyle w:val="ListParagraph"/>
        <w:tabs>
          <w:tab w:val="left" w:pos="426"/>
          <w:tab w:val="left" w:pos="993"/>
        </w:tabs>
        <w:spacing w:after="0"/>
        <w:ind w:left="0" w:firstLine="284"/>
        <w:jc w:val="both"/>
        <w:rPr>
          <w:rFonts w:asciiTheme="majorBidi" w:hAnsiTheme="majorBidi" w:cstheme="majorBidi"/>
          <w:b/>
          <w:bCs/>
          <w:sz w:val="28"/>
          <w:szCs w:val="28"/>
          <w:lang w:val="fr-FR"/>
        </w:rPr>
      </w:pPr>
    </w:p>
    <w:tbl>
      <w:tblPr>
        <w:tblW w:w="8647" w:type="dxa"/>
        <w:tblInd w:w="108" w:type="dxa"/>
        <w:tblLayout w:type="fixed"/>
        <w:tblLook w:val="04A0" w:firstRow="1" w:lastRow="0" w:firstColumn="1" w:lastColumn="0" w:noHBand="0" w:noVBand="1"/>
      </w:tblPr>
      <w:tblGrid>
        <w:gridCol w:w="709"/>
        <w:gridCol w:w="4394"/>
        <w:gridCol w:w="3544"/>
      </w:tblGrid>
      <w:tr w:rsidR="00067447" w:rsidRPr="00D51ABF" w14:paraId="2AC6E320" w14:textId="77777777" w:rsidTr="00067447">
        <w:trPr>
          <w:trHeight w:val="397"/>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C066EA" w14:textId="1C2CA098" w:rsidR="00067447" w:rsidRPr="00D51ABF" w:rsidRDefault="00067447" w:rsidP="00067447">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No</w:t>
            </w:r>
            <w:proofErr w:type="spellEnd"/>
            <w:r w:rsidRPr="00D51ABF">
              <w:rPr>
                <w:rFonts w:ascii="Times New Roman" w:eastAsia="Times New Roman" w:hAnsi="Times New Roman" w:cs="Times New Roman"/>
                <w:b/>
                <w:bCs/>
                <w:color w:val="000000"/>
                <w:sz w:val="28"/>
                <w:szCs w:val="28"/>
              </w:rPr>
              <w:t xml:space="preserve">. </w:t>
            </w:r>
          </w:p>
        </w:tc>
        <w:tc>
          <w:tcPr>
            <w:tcW w:w="4394" w:type="dxa"/>
            <w:tcBorders>
              <w:top w:val="single" w:sz="8" w:space="0" w:color="auto"/>
              <w:left w:val="nil"/>
              <w:bottom w:val="single" w:sz="8" w:space="0" w:color="auto"/>
              <w:right w:val="single" w:sz="8" w:space="0" w:color="auto"/>
            </w:tcBorders>
            <w:shd w:val="clear" w:color="auto" w:fill="auto"/>
            <w:vAlign w:val="center"/>
            <w:hideMark/>
          </w:tcPr>
          <w:p w14:paraId="0F38EEA9" w14:textId="69B5B380" w:rsidR="00067447" w:rsidRPr="00D51ABF" w:rsidRDefault="00067447" w:rsidP="00067447">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Tit</w:t>
            </w:r>
            <w:proofErr w:type="spellEnd"/>
            <w:r w:rsidR="00944FC0" w:rsidRPr="00D51ABF">
              <w:rPr>
                <w:rFonts w:ascii="Times New Roman" w:eastAsia="Times New Roman" w:hAnsi="Times New Roman" w:cs="Times New Roman"/>
                <w:b/>
                <w:bCs/>
                <w:color w:val="000000"/>
                <w:sz w:val="28"/>
                <w:szCs w:val="28"/>
                <w:lang w:val="fr-FR"/>
              </w:rPr>
              <w:t>r</w:t>
            </w:r>
            <w:proofErr w:type="spellStart"/>
            <w:r w:rsidRPr="00D51ABF">
              <w:rPr>
                <w:rFonts w:ascii="Times New Roman" w:eastAsia="Times New Roman" w:hAnsi="Times New Roman" w:cs="Times New Roman"/>
                <w:b/>
                <w:bCs/>
                <w:color w:val="000000"/>
                <w:sz w:val="28"/>
                <w:szCs w:val="28"/>
              </w:rPr>
              <w:t>es</w:t>
            </w:r>
            <w:proofErr w:type="spellEnd"/>
          </w:p>
        </w:tc>
        <w:tc>
          <w:tcPr>
            <w:tcW w:w="3544" w:type="dxa"/>
            <w:tcBorders>
              <w:top w:val="single" w:sz="8" w:space="0" w:color="auto"/>
              <w:left w:val="nil"/>
              <w:bottom w:val="single" w:sz="8" w:space="0" w:color="auto"/>
              <w:right w:val="single" w:sz="8" w:space="0" w:color="auto"/>
            </w:tcBorders>
            <w:shd w:val="clear" w:color="auto" w:fill="auto"/>
            <w:vAlign w:val="center"/>
            <w:hideMark/>
          </w:tcPr>
          <w:p w14:paraId="16288018" w14:textId="30094566" w:rsidR="00067447" w:rsidRPr="00D51ABF" w:rsidRDefault="00A94FB0" w:rsidP="00067447">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lang w:val="en-GB"/>
              </w:rPr>
              <w:t>Dépenses</w:t>
            </w:r>
            <w:proofErr w:type="spellEnd"/>
            <w:r w:rsidRPr="00D51ABF">
              <w:rPr>
                <w:rFonts w:ascii="Times New Roman" w:eastAsia="Times New Roman" w:hAnsi="Times New Roman" w:cs="Times New Roman"/>
                <w:b/>
                <w:bCs/>
                <w:color w:val="000000"/>
                <w:sz w:val="28"/>
                <w:szCs w:val="28"/>
                <w:lang w:val="en-GB"/>
              </w:rPr>
              <w:t xml:space="preserve"> (dollars des EU)</w:t>
            </w:r>
          </w:p>
        </w:tc>
      </w:tr>
      <w:tr w:rsidR="00944FC0" w:rsidRPr="00D51ABF" w14:paraId="444A906E" w14:textId="77777777" w:rsidTr="00CF511D">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2B040444" w14:textId="69B49494" w:rsidR="00944FC0" w:rsidRPr="00D51ABF" w:rsidRDefault="00944FC0" w:rsidP="00944FC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4.1</w:t>
            </w:r>
          </w:p>
        </w:tc>
        <w:tc>
          <w:tcPr>
            <w:tcW w:w="4394" w:type="dxa"/>
            <w:tcBorders>
              <w:top w:val="nil"/>
              <w:left w:val="nil"/>
              <w:bottom w:val="single" w:sz="8" w:space="0" w:color="auto"/>
              <w:right w:val="single" w:sz="8" w:space="0" w:color="auto"/>
            </w:tcBorders>
            <w:shd w:val="clear" w:color="auto" w:fill="auto"/>
            <w:hideMark/>
          </w:tcPr>
          <w:p w14:paraId="54245CAC" w14:textId="43CC7448" w:rsidR="00944FC0" w:rsidRPr="00D51ABF" w:rsidRDefault="00944FC0" w:rsidP="00944FC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Conférences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et</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réunions</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120426A0" w14:textId="3BB4DCFA" w:rsidR="00944FC0" w:rsidRPr="00D51ABF" w:rsidRDefault="00944FC0" w:rsidP="00944FC0">
            <w:pPr>
              <w:spacing w:after="0" w:line="240" w:lineRule="auto"/>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18</w:t>
            </w:r>
            <w:r w:rsidRPr="00D51ABF">
              <w:rPr>
                <w:rFonts w:ascii="Times New Roman" w:eastAsia="Times New Roman" w:hAnsi="Times New Roman" w:cs="Times New Roman"/>
                <w:color w:val="000000"/>
                <w:sz w:val="28"/>
                <w:szCs w:val="28"/>
                <w:lang w:val="en-US"/>
              </w:rPr>
              <w:t xml:space="preserve"> </w:t>
            </w:r>
            <w:r w:rsidRPr="00D51ABF">
              <w:rPr>
                <w:rFonts w:ascii="Times New Roman" w:eastAsia="Times New Roman" w:hAnsi="Times New Roman" w:cs="Times New Roman"/>
                <w:color w:val="000000"/>
                <w:sz w:val="28"/>
                <w:szCs w:val="28"/>
              </w:rPr>
              <w:t>621</w:t>
            </w:r>
          </w:p>
        </w:tc>
      </w:tr>
      <w:tr w:rsidR="00944FC0" w:rsidRPr="00D51ABF" w14:paraId="3BCAEDF4" w14:textId="77777777" w:rsidTr="00CF511D">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7B93B0A9" w14:textId="6ABF33C2" w:rsidR="00944FC0" w:rsidRPr="00D51ABF" w:rsidRDefault="00944FC0" w:rsidP="00944FC0">
            <w:pPr>
              <w:spacing w:after="0" w:line="240" w:lineRule="auto"/>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4.2</w:t>
            </w:r>
          </w:p>
        </w:tc>
        <w:tc>
          <w:tcPr>
            <w:tcW w:w="4394" w:type="dxa"/>
            <w:tcBorders>
              <w:top w:val="nil"/>
              <w:left w:val="nil"/>
              <w:bottom w:val="single" w:sz="8" w:space="0" w:color="auto"/>
              <w:right w:val="single" w:sz="8" w:space="0" w:color="auto"/>
            </w:tcBorders>
            <w:shd w:val="clear" w:color="auto" w:fill="auto"/>
            <w:hideMark/>
          </w:tcPr>
          <w:p w14:paraId="6BED4864" w14:textId="4B2F0051" w:rsidR="00944FC0" w:rsidRPr="00D51ABF" w:rsidRDefault="00944FC0" w:rsidP="00944FC0">
            <w:pPr>
              <w:spacing w:after="0" w:line="240" w:lineRule="auto"/>
              <w:jc w:val="both"/>
              <w:rPr>
                <w:rFonts w:ascii="Times New Roman" w:eastAsia="Times New Roman" w:hAnsi="Times New Roman" w:cs="Times New Roman"/>
                <w:color w:val="000000"/>
                <w:sz w:val="28"/>
                <w:szCs w:val="28"/>
                <w:lang w:val="en-US"/>
              </w:rPr>
            </w:pPr>
            <w:proofErr w:type="spellStart"/>
            <w:r w:rsidRPr="00D51ABF">
              <w:rPr>
                <w:rFonts w:ascii="Times New Roman" w:hAnsi="Times New Roman" w:cs="Times New Roman"/>
                <w:sz w:val="28"/>
                <w:szCs w:val="28"/>
              </w:rPr>
              <w:t>Réunions</w:t>
            </w:r>
            <w:proofErr w:type="spellEnd"/>
            <w:r w:rsidRPr="00D51ABF">
              <w:rPr>
                <w:rFonts w:ascii="Times New Roman" w:hAnsi="Times New Roman" w:cs="Times New Roman"/>
                <w:sz w:val="28"/>
                <w:szCs w:val="28"/>
              </w:rPr>
              <w:t xml:space="preserve"> </w:t>
            </w:r>
            <w:proofErr w:type="spellStart"/>
            <w:r w:rsidRPr="00D51ABF">
              <w:rPr>
                <w:rFonts w:ascii="Times New Roman" w:hAnsi="Times New Roman" w:cs="Times New Roman"/>
                <w:sz w:val="28"/>
                <w:szCs w:val="28"/>
              </w:rPr>
              <w:t>du</w:t>
            </w:r>
            <w:proofErr w:type="spellEnd"/>
            <w:r w:rsidRPr="00D51ABF">
              <w:rPr>
                <w:rFonts w:ascii="Times New Roman" w:hAnsi="Times New Roman" w:cs="Times New Roman"/>
                <w:sz w:val="28"/>
                <w:szCs w:val="28"/>
              </w:rPr>
              <w:t xml:space="preserve"> </w:t>
            </w:r>
            <w:r w:rsidRPr="00D51ABF">
              <w:rPr>
                <w:rFonts w:ascii="Times New Roman" w:hAnsi="Times New Roman" w:cs="Times New Roman"/>
                <w:sz w:val="28"/>
                <w:szCs w:val="28"/>
                <w:lang w:val="fr-FR"/>
              </w:rPr>
              <w:t>C</w:t>
            </w:r>
            <w:proofErr w:type="spellStart"/>
            <w:r w:rsidRPr="00D51ABF">
              <w:rPr>
                <w:rFonts w:ascii="Times New Roman" w:hAnsi="Times New Roman" w:cs="Times New Roman"/>
                <w:sz w:val="28"/>
                <w:szCs w:val="28"/>
              </w:rPr>
              <w:t>onseil</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08FF0E0E" w14:textId="248E32B2" w:rsidR="00944FC0" w:rsidRPr="00D51ABF" w:rsidRDefault="00944FC0" w:rsidP="00944FC0">
            <w:pPr>
              <w:spacing w:after="0" w:line="240" w:lineRule="auto"/>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22</w:t>
            </w:r>
            <w:r w:rsidRPr="00D51ABF">
              <w:rPr>
                <w:rFonts w:ascii="Times New Roman" w:eastAsia="Times New Roman" w:hAnsi="Times New Roman" w:cs="Times New Roman"/>
                <w:color w:val="000000"/>
                <w:sz w:val="28"/>
                <w:szCs w:val="28"/>
                <w:lang w:val="en-US"/>
              </w:rPr>
              <w:t xml:space="preserve"> </w:t>
            </w:r>
            <w:r w:rsidRPr="00D51ABF">
              <w:rPr>
                <w:rFonts w:ascii="Times New Roman" w:eastAsia="Times New Roman" w:hAnsi="Times New Roman" w:cs="Times New Roman"/>
                <w:color w:val="000000"/>
                <w:sz w:val="28"/>
                <w:szCs w:val="28"/>
              </w:rPr>
              <w:t>979</w:t>
            </w:r>
          </w:p>
        </w:tc>
      </w:tr>
      <w:tr w:rsidR="00067447" w:rsidRPr="00D51ABF" w14:paraId="1BA1F639" w14:textId="77777777" w:rsidTr="00067447">
        <w:trPr>
          <w:trHeight w:val="397"/>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73176C53" w14:textId="77777777" w:rsidR="00067447" w:rsidRPr="00D51ABF" w:rsidRDefault="00067447" w:rsidP="00067447">
            <w:pPr>
              <w:spacing w:after="0" w:line="240" w:lineRule="auto"/>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rPr>
              <w:t> </w:t>
            </w:r>
          </w:p>
        </w:tc>
        <w:tc>
          <w:tcPr>
            <w:tcW w:w="4394" w:type="dxa"/>
            <w:tcBorders>
              <w:top w:val="nil"/>
              <w:left w:val="nil"/>
              <w:bottom w:val="single" w:sz="8" w:space="0" w:color="auto"/>
              <w:right w:val="single" w:sz="8" w:space="0" w:color="auto"/>
            </w:tcBorders>
            <w:shd w:val="clear" w:color="auto" w:fill="auto"/>
            <w:vAlign w:val="center"/>
            <w:hideMark/>
          </w:tcPr>
          <w:p w14:paraId="64A39F51" w14:textId="35AFDC14" w:rsidR="00067447" w:rsidRPr="00D51ABF" w:rsidRDefault="00067447" w:rsidP="00067447">
            <w:pPr>
              <w:spacing w:after="0" w:line="240" w:lineRule="auto"/>
              <w:rPr>
                <w:rFonts w:ascii="Times New Roman" w:eastAsia="Times New Roman" w:hAnsi="Times New Roman" w:cs="Times New Roman"/>
                <w:b/>
                <w:bCs/>
                <w:color w:val="000000"/>
                <w:sz w:val="28"/>
                <w:szCs w:val="28"/>
                <w:lang w:val="en-US"/>
              </w:rPr>
            </w:pPr>
            <w:proofErr w:type="spellStart"/>
            <w:r w:rsidRPr="00D51ABF">
              <w:rPr>
                <w:rFonts w:ascii="Times New Roman" w:eastAsia="Times New Roman" w:hAnsi="Times New Roman" w:cs="Times New Roman"/>
                <w:b/>
                <w:bCs/>
                <w:color w:val="000000"/>
                <w:sz w:val="28"/>
                <w:szCs w:val="28"/>
              </w:rPr>
              <w:t>Total</w:t>
            </w:r>
            <w:proofErr w:type="spellEnd"/>
          </w:p>
        </w:tc>
        <w:tc>
          <w:tcPr>
            <w:tcW w:w="3544" w:type="dxa"/>
            <w:tcBorders>
              <w:top w:val="nil"/>
              <w:left w:val="nil"/>
              <w:bottom w:val="single" w:sz="8" w:space="0" w:color="auto"/>
              <w:right w:val="single" w:sz="8" w:space="0" w:color="auto"/>
            </w:tcBorders>
            <w:shd w:val="clear" w:color="auto" w:fill="auto"/>
            <w:vAlign w:val="center"/>
            <w:hideMark/>
          </w:tcPr>
          <w:p w14:paraId="7423C74E" w14:textId="7E3BA243" w:rsidR="00067447" w:rsidRPr="00D51ABF" w:rsidRDefault="00067447" w:rsidP="00067447">
            <w:pPr>
              <w:spacing w:after="0" w:line="240" w:lineRule="auto"/>
              <w:jc w:val="center"/>
              <w:rPr>
                <w:rFonts w:ascii="Times New Roman" w:eastAsia="Times New Roman" w:hAnsi="Times New Roman" w:cs="Times New Roman"/>
                <w:b/>
                <w:bCs/>
                <w:color w:val="000000"/>
                <w:sz w:val="28"/>
                <w:szCs w:val="28"/>
                <w:lang w:val="en-US"/>
              </w:rPr>
            </w:pPr>
            <w:r w:rsidRPr="00D51ABF">
              <w:rPr>
                <w:rFonts w:ascii="Times New Roman" w:eastAsia="Times New Roman" w:hAnsi="Times New Roman" w:cs="Times New Roman"/>
                <w:b/>
                <w:bCs/>
                <w:color w:val="000000"/>
                <w:sz w:val="28"/>
                <w:szCs w:val="28"/>
              </w:rPr>
              <w:t>41</w:t>
            </w:r>
            <w:r w:rsidRPr="00D51ABF">
              <w:rPr>
                <w:rFonts w:ascii="Times New Roman" w:eastAsia="Times New Roman" w:hAnsi="Times New Roman" w:cs="Times New Roman"/>
                <w:b/>
                <w:bCs/>
                <w:color w:val="000000"/>
                <w:sz w:val="28"/>
                <w:szCs w:val="28"/>
                <w:lang w:val="en-US"/>
              </w:rPr>
              <w:t xml:space="preserve"> </w:t>
            </w:r>
            <w:r w:rsidRPr="00D51ABF">
              <w:rPr>
                <w:rFonts w:ascii="Times New Roman" w:eastAsia="Times New Roman" w:hAnsi="Times New Roman" w:cs="Times New Roman"/>
                <w:b/>
                <w:bCs/>
                <w:color w:val="000000"/>
                <w:sz w:val="28"/>
                <w:szCs w:val="28"/>
              </w:rPr>
              <w:t>600</w:t>
            </w:r>
          </w:p>
        </w:tc>
      </w:tr>
    </w:tbl>
    <w:p w14:paraId="685B51B1" w14:textId="77777777" w:rsidR="00FE6558" w:rsidRPr="00D51ABF" w:rsidRDefault="00FE6558" w:rsidP="001B55C3">
      <w:pPr>
        <w:pStyle w:val="ListParagraph"/>
        <w:tabs>
          <w:tab w:val="left" w:pos="426"/>
          <w:tab w:val="left" w:pos="993"/>
        </w:tabs>
        <w:spacing w:after="0"/>
        <w:ind w:left="0" w:firstLine="284"/>
        <w:jc w:val="both"/>
        <w:rPr>
          <w:rFonts w:asciiTheme="majorBidi" w:hAnsiTheme="majorBidi" w:cstheme="majorBidi"/>
          <w:b/>
          <w:bCs/>
          <w:sz w:val="28"/>
          <w:szCs w:val="28"/>
          <w:lang w:val="en-GB"/>
        </w:rPr>
      </w:pPr>
    </w:p>
    <w:p w14:paraId="6A6E2C8A" w14:textId="77777777" w:rsidR="00FC588D" w:rsidRPr="00D51ABF" w:rsidRDefault="00FC588D" w:rsidP="002910A1">
      <w:pPr>
        <w:pStyle w:val="ListParagraph"/>
        <w:tabs>
          <w:tab w:val="left" w:pos="426"/>
          <w:tab w:val="left" w:pos="993"/>
        </w:tabs>
        <w:spacing w:after="0"/>
        <w:ind w:left="0" w:firstLine="426"/>
        <w:jc w:val="both"/>
        <w:rPr>
          <w:rFonts w:asciiTheme="majorBidi" w:hAnsiTheme="majorBidi" w:cstheme="majorBidi"/>
          <w:sz w:val="28"/>
          <w:szCs w:val="28"/>
          <w:lang w:val="en-GB"/>
        </w:rPr>
      </w:pPr>
    </w:p>
    <w:p w14:paraId="1FAF9BBA" w14:textId="22B4E7B2" w:rsidR="00636236" w:rsidRPr="00D51ABF" w:rsidRDefault="00944FC0" w:rsidP="00EB3E07">
      <w:pPr>
        <w:pStyle w:val="ListParagraph"/>
        <w:tabs>
          <w:tab w:val="left" w:pos="426"/>
          <w:tab w:val="left" w:pos="993"/>
        </w:tabs>
        <w:spacing w:after="0"/>
        <w:ind w:left="0" w:right="567"/>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t>Le tableau N° 1 montre que le poste de dépenses N° 5 «Programmes et activités» est de 36 473 dollars des EU</w:t>
      </w:r>
      <w:r w:rsidR="00F37285" w:rsidRPr="00D51ABF">
        <w:rPr>
          <w:rFonts w:asciiTheme="majorBidi" w:hAnsiTheme="majorBidi" w:cstheme="majorBidi"/>
          <w:b/>
          <w:bCs/>
          <w:sz w:val="28"/>
          <w:szCs w:val="28"/>
          <w:lang w:val="fr-FR"/>
        </w:rPr>
        <w:t>.</w:t>
      </w:r>
    </w:p>
    <w:p w14:paraId="2EF5F022" w14:textId="77777777" w:rsidR="00840128" w:rsidRPr="00D51ABF" w:rsidRDefault="00840128" w:rsidP="003B4096">
      <w:pPr>
        <w:pStyle w:val="ListParagraph"/>
        <w:tabs>
          <w:tab w:val="left" w:pos="426"/>
          <w:tab w:val="left" w:pos="993"/>
        </w:tabs>
        <w:spacing w:after="0"/>
        <w:ind w:left="0" w:firstLine="426"/>
        <w:jc w:val="both"/>
        <w:rPr>
          <w:rFonts w:asciiTheme="majorBidi" w:hAnsiTheme="majorBidi" w:cstheme="majorBidi"/>
          <w:b/>
          <w:bCs/>
          <w:sz w:val="28"/>
          <w:szCs w:val="28"/>
          <w:lang w:val="fr-FR"/>
        </w:rPr>
      </w:pPr>
    </w:p>
    <w:tbl>
      <w:tblPr>
        <w:tblStyle w:val="TableGrid"/>
        <w:tblW w:w="0" w:type="auto"/>
        <w:tblInd w:w="108" w:type="dxa"/>
        <w:tblLook w:val="04A0" w:firstRow="1" w:lastRow="0" w:firstColumn="1" w:lastColumn="0" w:noHBand="0" w:noVBand="1"/>
      </w:tblPr>
      <w:tblGrid>
        <w:gridCol w:w="709"/>
        <w:gridCol w:w="4394"/>
        <w:gridCol w:w="3544"/>
      </w:tblGrid>
      <w:tr w:rsidR="00840128" w:rsidRPr="00D51ABF" w14:paraId="2AA2D7DE" w14:textId="77777777" w:rsidTr="00067447">
        <w:trPr>
          <w:trHeight w:val="397"/>
        </w:trPr>
        <w:tc>
          <w:tcPr>
            <w:tcW w:w="709" w:type="dxa"/>
            <w:vAlign w:val="center"/>
          </w:tcPr>
          <w:p w14:paraId="2C0A1FB8" w14:textId="6392595F" w:rsidR="00840128" w:rsidRPr="00D51ABF" w:rsidRDefault="00067447" w:rsidP="00067447">
            <w:pPr>
              <w:jc w:val="center"/>
              <w:rPr>
                <w:rFonts w:asciiTheme="majorBidi" w:hAnsiTheme="majorBidi" w:cstheme="majorBidi"/>
                <w:b/>
                <w:bCs/>
                <w:sz w:val="28"/>
                <w:szCs w:val="28"/>
              </w:rPr>
            </w:pPr>
            <w:proofErr w:type="spellStart"/>
            <w:r w:rsidRPr="00D51ABF">
              <w:rPr>
                <w:rFonts w:ascii="Times New Roman" w:eastAsia="Times New Roman" w:hAnsi="Times New Roman" w:cs="Times New Roman"/>
                <w:b/>
                <w:bCs/>
                <w:color w:val="000000"/>
                <w:sz w:val="28"/>
                <w:szCs w:val="28"/>
              </w:rPr>
              <w:t>No</w:t>
            </w:r>
            <w:proofErr w:type="spellEnd"/>
            <w:r w:rsidRPr="00D51ABF">
              <w:rPr>
                <w:rFonts w:ascii="Times New Roman" w:eastAsia="Times New Roman" w:hAnsi="Times New Roman" w:cs="Times New Roman"/>
                <w:b/>
                <w:bCs/>
                <w:color w:val="000000"/>
                <w:sz w:val="28"/>
                <w:szCs w:val="28"/>
              </w:rPr>
              <w:t>.</w:t>
            </w:r>
          </w:p>
        </w:tc>
        <w:tc>
          <w:tcPr>
            <w:tcW w:w="4394" w:type="dxa"/>
            <w:vAlign w:val="center"/>
          </w:tcPr>
          <w:p w14:paraId="1B6FA7BE" w14:textId="6F6BD699" w:rsidR="00840128" w:rsidRPr="00D51ABF" w:rsidRDefault="00067447" w:rsidP="00067447">
            <w:pPr>
              <w:rPr>
                <w:rFonts w:asciiTheme="majorBidi" w:hAnsiTheme="majorBidi" w:cstheme="majorBidi"/>
                <w:b/>
                <w:bCs/>
                <w:sz w:val="28"/>
                <w:szCs w:val="28"/>
              </w:rPr>
            </w:pPr>
            <w:proofErr w:type="spellStart"/>
            <w:r w:rsidRPr="00D51ABF">
              <w:rPr>
                <w:rFonts w:ascii="Times New Roman" w:eastAsia="Times New Roman" w:hAnsi="Times New Roman" w:cs="Times New Roman"/>
                <w:b/>
                <w:bCs/>
                <w:color w:val="000000"/>
                <w:sz w:val="28"/>
                <w:szCs w:val="28"/>
              </w:rPr>
              <w:t>Titles</w:t>
            </w:r>
            <w:proofErr w:type="spellEnd"/>
          </w:p>
        </w:tc>
        <w:tc>
          <w:tcPr>
            <w:tcW w:w="3544" w:type="dxa"/>
            <w:vAlign w:val="center"/>
          </w:tcPr>
          <w:p w14:paraId="2582EBF5" w14:textId="284D50AA" w:rsidR="00840128" w:rsidRPr="00D51ABF" w:rsidRDefault="00A94FB0" w:rsidP="00067447">
            <w:pPr>
              <w:jc w:val="center"/>
              <w:rPr>
                <w:rFonts w:asciiTheme="majorBidi" w:hAnsiTheme="majorBidi" w:cstheme="majorBidi"/>
                <w:b/>
                <w:bCs/>
                <w:sz w:val="28"/>
                <w:szCs w:val="28"/>
                <w:lang w:val="en-GB"/>
              </w:rPr>
            </w:pPr>
            <w:proofErr w:type="spellStart"/>
            <w:r w:rsidRPr="00D51ABF">
              <w:rPr>
                <w:rFonts w:ascii="Times New Roman" w:eastAsia="Times New Roman" w:hAnsi="Times New Roman" w:cs="Times New Roman"/>
                <w:b/>
                <w:bCs/>
                <w:color w:val="000000"/>
                <w:sz w:val="28"/>
                <w:szCs w:val="28"/>
                <w:lang w:val="en-GB"/>
              </w:rPr>
              <w:t>Dépenses</w:t>
            </w:r>
            <w:proofErr w:type="spellEnd"/>
            <w:r w:rsidRPr="00D51ABF">
              <w:rPr>
                <w:rFonts w:ascii="Times New Roman" w:eastAsia="Times New Roman" w:hAnsi="Times New Roman" w:cs="Times New Roman"/>
                <w:b/>
                <w:bCs/>
                <w:color w:val="000000"/>
                <w:sz w:val="28"/>
                <w:szCs w:val="28"/>
                <w:lang w:val="en-GB"/>
              </w:rPr>
              <w:t xml:space="preserve"> (dollars des EU)</w:t>
            </w:r>
          </w:p>
        </w:tc>
      </w:tr>
      <w:tr w:rsidR="00944FC0" w:rsidRPr="00D51ABF" w14:paraId="5BCCCFF6" w14:textId="77777777" w:rsidTr="007C36E5">
        <w:tc>
          <w:tcPr>
            <w:tcW w:w="709" w:type="dxa"/>
            <w:vAlign w:val="center"/>
          </w:tcPr>
          <w:p w14:paraId="44402C86" w14:textId="38D11436" w:rsidR="00944FC0" w:rsidRPr="00D51ABF" w:rsidRDefault="00944FC0" w:rsidP="00944FC0">
            <w:pPr>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5.1</w:t>
            </w:r>
          </w:p>
        </w:tc>
        <w:tc>
          <w:tcPr>
            <w:tcW w:w="4394" w:type="dxa"/>
          </w:tcPr>
          <w:p w14:paraId="6CF8F874" w14:textId="41A1DEF5" w:rsidR="00944FC0" w:rsidRPr="00D51ABF" w:rsidRDefault="00944FC0" w:rsidP="00944FC0">
            <w:pPr>
              <w:jc w:val="both"/>
              <w:rPr>
                <w:rFonts w:ascii="Times New Roman" w:eastAsia="Times New Roman" w:hAnsi="Times New Roman" w:cs="Times New Roman"/>
                <w:color w:val="000000"/>
                <w:sz w:val="28"/>
                <w:szCs w:val="28"/>
                <w:lang w:val="fr-FR"/>
              </w:rPr>
            </w:pPr>
            <w:r w:rsidRPr="00D51ABF">
              <w:rPr>
                <w:rFonts w:ascii="Times New Roman" w:hAnsi="Times New Roman" w:cs="Times New Roman"/>
                <w:sz w:val="28"/>
                <w:szCs w:val="28"/>
                <w:lang w:val="fr-FR"/>
              </w:rPr>
              <w:t xml:space="preserve">Développement du produit informatique «Workflow </w:t>
            </w:r>
            <w:proofErr w:type="spellStart"/>
            <w:r w:rsidRPr="00D51ABF">
              <w:rPr>
                <w:rFonts w:ascii="Times New Roman" w:hAnsi="Times New Roman" w:cs="Times New Roman"/>
                <w:sz w:val="28"/>
                <w:szCs w:val="28"/>
                <w:lang w:val="fr-FR"/>
              </w:rPr>
              <w:t>Electronic</w:t>
            </w:r>
            <w:proofErr w:type="spellEnd"/>
            <w:r w:rsidRPr="00D51ABF">
              <w:rPr>
                <w:rFonts w:ascii="Times New Roman" w:hAnsi="Times New Roman" w:cs="Times New Roman"/>
                <w:sz w:val="28"/>
                <w:szCs w:val="28"/>
                <w:lang w:val="fr-FR"/>
              </w:rPr>
              <w:t xml:space="preserve"> Document Management System, basé sur le programme de plateforme ARTA SYNERGY»</w:t>
            </w:r>
          </w:p>
        </w:tc>
        <w:tc>
          <w:tcPr>
            <w:tcW w:w="3544" w:type="dxa"/>
            <w:vAlign w:val="center"/>
          </w:tcPr>
          <w:p w14:paraId="266069EF" w14:textId="61703DF2" w:rsidR="00944FC0" w:rsidRPr="00D51ABF" w:rsidRDefault="00944FC0" w:rsidP="00944FC0">
            <w:pPr>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7</w:t>
            </w:r>
            <w:r w:rsidRPr="00D51ABF">
              <w:rPr>
                <w:rFonts w:ascii="Times New Roman" w:eastAsia="Times New Roman" w:hAnsi="Times New Roman" w:cs="Times New Roman"/>
                <w:color w:val="000000"/>
                <w:sz w:val="28"/>
                <w:szCs w:val="28"/>
                <w:lang w:val="en-US"/>
              </w:rPr>
              <w:t xml:space="preserve"> </w:t>
            </w:r>
            <w:r w:rsidRPr="00D51ABF">
              <w:rPr>
                <w:rFonts w:ascii="Times New Roman" w:eastAsia="Times New Roman" w:hAnsi="Times New Roman" w:cs="Times New Roman"/>
                <w:color w:val="000000"/>
                <w:sz w:val="28"/>
                <w:szCs w:val="28"/>
              </w:rPr>
              <w:t>675</w:t>
            </w:r>
          </w:p>
        </w:tc>
      </w:tr>
      <w:tr w:rsidR="00944FC0" w:rsidRPr="00D51ABF" w14:paraId="4EDA9BF6" w14:textId="77777777" w:rsidTr="007C36E5">
        <w:tc>
          <w:tcPr>
            <w:tcW w:w="709" w:type="dxa"/>
            <w:vAlign w:val="center"/>
          </w:tcPr>
          <w:p w14:paraId="5B52FDE9" w14:textId="6E2DE08C" w:rsidR="00944FC0" w:rsidRPr="00D51ABF" w:rsidRDefault="00944FC0" w:rsidP="00944FC0">
            <w:pPr>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5.2</w:t>
            </w:r>
          </w:p>
        </w:tc>
        <w:tc>
          <w:tcPr>
            <w:tcW w:w="4394" w:type="dxa"/>
          </w:tcPr>
          <w:p w14:paraId="19E3C2EA" w14:textId="04CAB448" w:rsidR="00944FC0" w:rsidRPr="00D51ABF" w:rsidRDefault="00944FC0" w:rsidP="00944FC0">
            <w:pPr>
              <w:jc w:val="both"/>
              <w:rPr>
                <w:rFonts w:ascii="Times New Roman" w:eastAsia="Times New Roman" w:hAnsi="Times New Roman" w:cs="Times New Roman"/>
                <w:color w:val="000000"/>
                <w:sz w:val="28"/>
                <w:szCs w:val="28"/>
                <w:lang w:val="fr-FR"/>
              </w:rPr>
            </w:pPr>
            <w:r w:rsidRPr="00D51ABF">
              <w:rPr>
                <w:rFonts w:ascii="Times New Roman" w:hAnsi="Times New Roman" w:cs="Times New Roman"/>
                <w:sz w:val="28"/>
                <w:szCs w:val="28"/>
                <w:lang w:val="fr-FR"/>
              </w:rPr>
              <w:t xml:space="preserve">Services permettant d'accéder à la plateforme technologique </w:t>
            </w:r>
            <w:proofErr w:type="spellStart"/>
            <w:r w:rsidRPr="00D51ABF">
              <w:rPr>
                <w:rFonts w:ascii="Times New Roman" w:hAnsi="Times New Roman" w:cs="Times New Roman"/>
                <w:sz w:val="28"/>
                <w:szCs w:val="28"/>
                <w:lang w:val="fr-FR"/>
              </w:rPr>
              <w:t>Qlik</w:t>
            </w:r>
            <w:proofErr w:type="spellEnd"/>
            <w:r w:rsidRPr="00D51ABF">
              <w:rPr>
                <w:rFonts w:ascii="Times New Roman" w:hAnsi="Times New Roman" w:cs="Times New Roman"/>
                <w:sz w:val="28"/>
                <w:szCs w:val="28"/>
                <w:lang w:val="fr-FR"/>
              </w:rPr>
              <w:t xml:space="preserve"> </w:t>
            </w:r>
            <w:proofErr w:type="spellStart"/>
            <w:r w:rsidRPr="00D51ABF">
              <w:rPr>
                <w:rFonts w:ascii="Times New Roman" w:hAnsi="Times New Roman" w:cs="Times New Roman"/>
                <w:sz w:val="28"/>
                <w:szCs w:val="28"/>
                <w:lang w:val="fr-FR"/>
              </w:rPr>
              <w:t>Sense</w:t>
            </w:r>
            <w:proofErr w:type="spellEnd"/>
            <w:r w:rsidRPr="00D51ABF">
              <w:rPr>
                <w:rFonts w:ascii="Times New Roman" w:hAnsi="Times New Roman" w:cs="Times New Roman"/>
                <w:sz w:val="28"/>
                <w:szCs w:val="28"/>
                <w:lang w:val="fr-FR"/>
              </w:rPr>
              <w:t xml:space="preserve"> et de créer des applications analytiques à la demande (afin de créer la Base de données de l'OISA)</w:t>
            </w:r>
          </w:p>
        </w:tc>
        <w:tc>
          <w:tcPr>
            <w:tcW w:w="3544" w:type="dxa"/>
            <w:vAlign w:val="center"/>
          </w:tcPr>
          <w:p w14:paraId="51B95ABB" w14:textId="2A056164" w:rsidR="00944FC0" w:rsidRPr="00D51ABF" w:rsidRDefault="00944FC0" w:rsidP="00944FC0">
            <w:pPr>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26</w:t>
            </w:r>
            <w:r w:rsidRPr="00D51ABF">
              <w:rPr>
                <w:rFonts w:ascii="Times New Roman" w:eastAsia="Times New Roman" w:hAnsi="Times New Roman" w:cs="Times New Roman"/>
                <w:color w:val="000000"/>
                <w:sz w:val="28"/>
                <w:szCs w:val="28"/>
                <w:lang w:val="en-US"/>
              </w:rPr>
              <w:t xml:space="preserve"> </w:t>
            </w:r>
            <w:r w:rsidRPr="00D51ABF">
              <w:rPr>
                <w:rFonts w:ascii="Times New Roman" w:eastAsia="Times New Roman" w:hAnsi="Times New Roman" w:cs="Times New Roman"/>
                <w:color w:val="000000"/>
                <w:sz w:val="28"/>
                <w:szCs w:val="28"/>
              </w:rPr>
              <w:t>958</w:t>
            </w:r>
          </w:p>
        </w:tc>
      </w:tr>
      <w:tr w:rsidR="00944FC0" w:rsidRPr="00D51ABF" w14:paraId="229E6588" w14:textId="77777777" w:rsidTr="007C36E5">
        <w:tc>
          <w:tcPr>
            <w:tcW w:w="709" w:type="dxa"/>
            <w:vAlign w:val="center"/>
          </w:tcPr>
          <w:p w14:paraId="339E1904" w14:textId="023F244A" w:rsidR="00944FC0" w:rsidRPr="00D51ABF" w:rsidRDefault="00944FC0" w:rsidP="00944FC0">
            <w:pPr>
              <w:jc w:val="both"/>
              <w:rPr>
                <w:rFonts w:ascii="Times New Roman" w:eastAsia="Times New Roman" w:hAnsi="Times New Roman" w:cs="Times New Roman"/>
                <w:color w:val="000000"/>
                <w:sz w:val="28"/>
                <w:szCs w:val="28"/>
                <w:lang w:val="en-US"/>
              </w:rPr>
            </w:pPr>
            <w:r w:rsidRPr="00D51ABF">
              <w:rPr>
                <w:rFonts w:ascii="Times New Roman" w:eastAsia="Times New Roman" w:hAnsi="Times New Roman" w:cs="Times New Roman"/>
                <w:color w:val="000000"/>
                <w:sz w:val="28"/>
                <w:szCs w:val="28"/>
                <w:lang w:val="en-US"/>
              </w:rPr>
              <w:t>5.3</w:t>
            </w:r>
          </w:p>
        </w:tc>
        <w:tc>
          <w:tcPr>
            <w:tcW w:w="4394" w:type="dxa"/>
          </w:tcPr>
          <w:p w14:paraId="53327077" w14:textId="4B0F01F9" w:rsidR="00944FC0" w:rsidRPr="00D51ABF" w:rsidRDefault="00944FC0" w:rsidP="00944FC0">
            <w:pPr>
              <w:jc w:val="both"/>
              <w:rPr>
                <w:rFonts w:ascii="Times New Roman" w:eastAsia="Times New Roman" w:hAnsi="Times New Roman" w:cs="Times New Roman"/>
                <w:color w:val="000000"/>
                <w:sz w:val="28"/>
                <w:szCs w:val="28"/>
                <w:lang w:val="fr-FR"/>
              </w:rPr>
            </w:pPr>
            <w:r w:rsidRPr="00D51ABF">
              <w:rPr>
                <w:rFonts w:ascii="Times New Roman" w:hAnsi="Times New Roman" w:cs="Times New Roman"/>
                <w:sz w:val="28"/>
                <w:szCs w:val="28"/>
                <w:lang w:val="fr-FR"/>
              </w:rPr>
              <w:t xml:space="preserve">Amélioration des Règles de documentation, de la Gestion des documents et de l'Utilisation du </w:t>
            </w:r>
            <w:r w:rsidR="00CC5CA1" w:rsidRPr="00D51ABF">
              <w:rPr>
                <w:rFonts w:ascii="Times New Roman" w:hAnsi="Times New Roman" w:cs="Times New Roman"/>
                <w:sz w:val="28"/>
                <w:szCs w:val="28"/>
                <w:lang w:val="fr-FR"/>
              </w:rPr>
              <w:t>« </w:t>
            </w:r>
            <w:r w:rsidRPr="00D51ABF">
              <w:rPr>
                <w:rFonts w:ascii="Times New Roman" w:hAnsi="Times New Roman" w:cs="Times New Roman"/>
                <w:sz w:val="28"/>
                <w:szCs w:val="28"/>
                <w:lang w:val="fr-FR"/>
              </w:rPr>
              <w:t xml:space="preserve">Workflow </w:t>
            </w:r>
            <w:proofErr w:type="spellStart"/>
            <w:r w:rsidRPr="00D51ABF">
              <w:rPr>
                <w:rFonts w:ascii="Times New Roman" w:hAnsi="Times New Roman" w:cs="Times New Roman"/>
                <w:sz w:val="28"/>
                <w:szCs w:val="28"/>
                <w:lang w:val="fr-FR"/>
              </w:rPr>
              <w:t>Electronic</w:t>
            </w:r>
            <w:proofErr w:type="spellEnd"/>
            <w:r w:rsidRPr="00D51ABF">
              <w:rPr>
                <w:rFonts w:ascii="Times New Roman" w:hAnsi="Times New Roman" w:cs="Times New Roman"/>
                <w:sz w:val="28"/>
                <w:szCs w:val="28"/>
                <w:lang w:val="fr-FR"/>
              </w:rPr>
              <w:t xml:space="preserve"> Document Management</w:t>
            </w:r>
            <w:r w:rsidR="00CC5CA1" w:rsidRPr="00D51ABF">
              <w:rPr>
                <w:rFonts w:ascii="Times New Roman" w:hAnsi="Times New Roman" w:cs="Times New Roman"/>
                <w:sz w:val="28"/>
                <w:szCs w:val="28"/>
                <w:lang w:val="fr-FR"/>
              </w:rPr>
              <w:t> »</w:t>
            </w:r>
          </w:p>
        </w:tc>
        <w:tc>
          <w:tcPr>
            <w:tcW w:w="3544" w:type="dxa"/>
            <w:vAlign w:val="center"/>
          </w:tcPr>
          <w:p w14:paraId="5111600B" w14:textId="2B760DD9" w:rsidR="00944FC0" w:rsidRPr="00D51ABF" w:rsidRDefault="00944FC0" w:rsidP="00944FC0">
            <w:pPr>
              <w:jc w:val="center"/>
              <w:rPr>
                <w:rFonts w:ascii="Times New Roman" w:eastAsia="Times New Roman" w:hAnsi="Times New Roman" w:cs="Times New Roman"/>
                <w:color w:val="000000"/>
                <w:sz w:val="28"/>
                <w:szCs w:val="28"/>
              </w:rPr>
            </w:pPr>
            <w:r w:rsidRPr="00D51ABF">
              <w:rPr>
                <w:rFonts w:ascii="Times New Roman" w:eastAsia="Times New Roman" w:hAnsi="Times New Roman" w:cs="Times New Roman"/>
                <w:color w:val="000000"/>
                <w:sz w:val="28"/>
                <w:szCs w:val="28"/>
              </w:rPr>
              <w:t>1</w:t>
            </w:r>
            <w:r w:rsidRPr="00D51ABF">
              <w:rPr>
                <w:rFonts w:ascii="Times New Roman" w:eastAsia="Times New Roman" w:hAnsi="Times New Roman" w:cs="Times New Roman"/>
                <w:color w:val="000000"/>
                <w:sz w:val="28"/>
                <w:szCs w:val="28"/>
                <w:lang w:val="en-US"/>
              </w:rPr>
              <w:t xml:space="preserve"> </w:t>
            </w:r>
            <w:r w:rsidRPr="00D51ABF">
              <w:rPr>
                <w:rFonts w:ascii="Times New Roman" w:eastAsia="Times New Roman" w:hAnsi="Times New Roman" w:cs="Times New Roman"/>
                <w:color w:val="000000"/>
                <w:sz w:val="28"/>
                <w:szCs w:val="28"/>
              </w:rPr>
              <w:t>840</w:t>
            </w:r>
          </w:p>
        </w:tc>
      </w:tr>
      <w:tr w:rsidR="00B63CC0" w:rsidRPr="00D51ABF" w14:paraId="09AF9675" w14:textId="77777777" w:rsidTr="00067447">
        <w:trPr>
          <w:trHeight w:val="397"/>
        </w:trPr>
        <w:tc>
          <w:tcPr>
            <w:tcW w:w="709" w:type="dxa"/>
            <w:vAlign w:val="center"/>
          </w:tcPr>
          <w:p w14:paraId="31A9DC96" w14:textId="7038D161" w:rsidR="00B63CC0" w:rsidRPr="00D51ABF" w:rsidRDefault="00B63CC0" w:rsidP="00067447">
            <w:pPr>
              <w:jc w:val="center"/>
              <w:rPr>
                <w:rFonts w:asciiTheme="majorBidi" w:hAnsiTheme="majorBidi" w:cstheme="majorBidi"/>
                <w:b/>
                <w:bCs/>
                <w:sz w:val="28"/>
                <w:szCs w:val="28"/>
              </w:rPr>
            </w:pPr>
          </w:p>
        </w:tc>
        <w:tc>
          <w:tcPr>
            <w:tcW w:w="4394" w:type="dxa"/>
            <w:vAlign w:val="center"/>
          </w:tcPr>
          <w:p w14:paraId="5C803996" w14:textId="77777777" w:rsidR="00B63CC0" w:rsidRPr="00D51ABF" w:rsidRDefault="00B63CC0" w:rsidP="00067447">
            <w:pPr>
              <w:rPr>
                <w:rFonts w:asciiTheme="majorBidi" w:hAnsiTheme="majorBidi" w:cstheme="majorBidi"/>
                <w:b/>
                <w:bCs/>
                <w:sz w:val="28"/>
                <w:szCs w:val="28"/>
              </w:rPr>
            </w:pPr>
            <w:r w:rsidRPr="00D51ABF">
              <w:rPr>
                <w:rFonts w:asciiTheme="majorBidi" w:hAnsiTheme="majorBidi" w:cstheme="majorBidi"/>
                <w:b/>
                <w:bCs/>
                <w:sz w:val="28"/>
                <w:szCs w:val="28"/>
              </w:rPr>
              <w:t>TOTAL</w:t>
            </w:r>
          </w:p>
        </w:tc>
        <w:tc>
          <w:tcPr>
            <w:tcW w:w="3544" w:type="dxa"/>
            <w:vAlign w:val="center"/>
          </w:tcPr>
          <w:p w14:paraId="3E2E1A31" w14:textId="6AFE1379" w:rsidR="00B63CC0" w:rsidRPr="00D51ABF" w:rsidRDefault="00B63CC0" w:rsidP="00067447">
            <w:pPr>
              <w:jc w:val="center"/>
              <w:rPr>
                <w:rFonts w:asciiTheme="majorBidi" w:hAnsiTheme="majorBidi" w:cstheme="majorBidi"/>
                <w:b/>
                <w:bCs/>
                <w:sz w:val="28"/>
                <w:szCs w:val="28"/>
              </w:rPr>
            </w:pPr>
            <w:r w:rsidRPr="00D51ABF">
              <w:rPr>
                <w:rFonts w:asciiTheme="majorBidi" w:hAnsiTheme="majorBidi" w:cstheme="majorBidi"/>
                <w:b/>
                <w:bCs/>
                <w:sz w:val="28"/>
                <w:szCs w:val="28"/>
              </w:rPr>
              <w:t>36</w:t>
            </w:r>
            <w:r w:rsidR="00067447" w:rsidRPr="00D51ABF">
              <w:rPr>
                <w:rFonts w:asciiTheme="majorBidi" w:hAnsiTheme="majorBidi" w:cstheme="majorBidi"/>
                <w:b/>
                <w:bCs/>
                <w:sz w:val="28"/>
                <w:szCs w:val="28"/>
                <w:lang w:val="en-US"/>
              </w:rPr>
              <w:t xml:space="preserve"> </w:t>
            </w:r>
            <w:r w:rsidRPr="00D51ABF">
              <w:rPr>
                <w:rFonts w:asciiTheme="majorBidi" w:hAnsiTheme="majorBidi" w:cstheme="majorBidi"/>
                <w:b/>
                <w:bCs/>
                <w:sz w:val="28"/>
                <w:szCs w:val="28"/>
              </w:rPr>
              <w:t>473</w:t>
            </w:r>
          </w:p>
        </w:tc>
      </w:tr>
    </w:tbl>
    <w:p w14:paraId="302BB303" w14:textId="77777777" w:rsidR="00840128" w:rsidRPr="00D51ABF" w:rsidRDefault="00840128" w:rsidP="003B4096">
      <w:pPr>
        <w:pStyle w:val="ListParagraph"/>
        <w:tabs>
          <w:tab w:val="left" w:pos="426"/>
          <w:tab w:val="left" w:pos="993"/>
        </w:tabs>
        <w:spacing w:after="0"/>
        <w:ind w:left="0" w:firstLine="426"/>
        <w:jc w:val="both"/>
        <w:rPr>
          <w:rFonts w:asciiTheme="majorBidi" w:hAnsiTheme="majorBidi" w:cstheme="majorBidi"/>
          <w:b/>
          <w:bCs/>
          <w:sz w:val="28"/>
          <w:szCs w:val="28"/>
          <w:lang w:val="en-GB"/>
        </w:rPr>
      </w:pPr>
    </w:p>
    <w:p w14:paraId="316A1A6B" w14:textId="77777777" w:rsidR="005541AC" w:rsidRPr="00D51ABF" w:rsidRDefault="005541AC" w:rsidP="005541AC">
      <w:pPr>
        <w:pStyle w:val="ListParagraph"/>
        <w:tabs>
          <w:tab w:val="left" w:pos="-142"/>
          <w:tab w:val="left" w:pos="993"/>
        </w:tabs>
        <w:spacing w:after="0"/>
        <w:ind w:left="-142"/>
        <w:jc w:val="both"/>
        <w:rPr>
          <w:rFonts w:asciiTheme="majorBidi" w:hAnsiTheme="majorBidi" w:cstheme="majorBidi"/>
          <w:b/>
          <w:bCs/>
          <w:sz w:val="28"/>
          <w:szCs w:val="28"/>
          <w:lang w:val="en-US"/>
        </w:rPr>
      </w:pPr>
    </w:p>
    <w:p w14:paraId="46AF9069" w14:textId="77777777" w:rsidR="005541AC" w:rsidRPr="00D51ABF" w:rsidRDefault="005541AC" w:rsidP="005541AC">
      <w:pPr>
        <w:pStyle w:val="ListParagraph"/>
        <w:tabs>
          <w:tab w:val="left" w:pos="-142"/>
          <w:tab w:val="left" w:pos="993"/>
        </w:tabs>
        <w:spacing w:after="0"/>
        <w:ind w:left="-142"/>
        <w:jc w:val="both"/>
        <w:rPr>
          <w:rFonts w:asciiTheme="majorBidi" w:hAnsiTheme="majorBidi" w:cstheme="majorBidi"/>
          <w:b/>
          <w:bCs/>
          <w:sz w:val="28"/>
          <w:szCs w:val="28"/>
          <w:lang w:val="en-US"/>
        </w:rPr>
      </w:pPr>
    </w:p>
    <w:p w14:paraId="60E05E6E" w14:textId="77777777" w:rsidR="005E6425" w:rsidRPr="00D51ABF" w:rsidRDefault="005E6425" w:rsidP="005E6425">
      <w:pPr>
        <w:spacing w:after="120"/>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t xml:space="preserve">Le Secrétariat, </w:t>
      </w:r>
    </w:p>
    <w:p w14:paraId="1A93883E" w14:textId="77777777" w:rsidR="005E6425" w:rsidRPr="00D51ABF" w:rsidRDefault="005E6425" w:rsidP="005E6425">
      <w:pPr>
        <w:spacing w:after="120"/>
        <w:jc w:val="both"/>
        <w:rPr>
          <w:rFonts w:asciiTheme="majorBidi" w:hAnsiTheme="majorBidi" w:cstheme="majorBidi"/>
          <w:b/>
          <w:bCs/>
          <w:sz w:val="28"/>
          <w:szCs w:val="28"/>
          <w:lang w:val="fr-FR"/>
        </w:rPr>
      </w:pPr>
      <w:r w:rsidRPr="00D51ABF">
        <w:rPr>
          <w:rFonts w:asciiTheme="majorBidi" w:hAnsiTheme="majorBidi" w:cstheme="majorBidi"/>
          <w:b/>
          <w:bCs/>
          <w:sz w:val="28"/>
          <w:szCs w:val="28"/>
          <w:lang w:val="fr-FR"/>
        </w:rPr>
        <w:t xml:space="preserve">L’Organisation Islamique pour la Sécurité Alimentaire, </w:t>
      </w:r>
    </w:p>
    <w:p w14:paraId="28DE63AE" w14:textId="77777777" w:rsidR="005E6425" w:rsidRPr="00D51ABF" w:rsidRDefault="005E6425" w:rsidP="005E6425">
      <w:pPr>
        <w:spacing w:after="120"/>
        <w:jc w:val="both"/>
        <w:rPr>
          <w:rFonts w:asciiTheme="majorBidi" w:hAnsiTheme="majorBidi" w:cstheme="majorBidi"/>
          <w:b/>
          <w:bCs/>
          <w:sz w:val="28"/>
          <w:szCs w:val="28"/>
          <w:lang w:val="fr-FR"/>
        </w:rPr>
      </w:pPr>
      <w:proofErr w:type="spellStart"/>
      <w:r w:rsidRPr="00D51ABF">
        <w:rPr>
          <w:rFonts w:asciiTheme="majorBidi" w:hAnsiTheme="majorBidi" w:cstheme="majorBidi"/>
          <w:b/>
          <w:bCs/>
          <w:sz w:val="28"/>
          <w:szCs w:val="28"/>
          <w:lang w:val="fr-FR"/>
        </w:rPr>
        <w:t>Nour-Soultan</w:t>
      </w:r>
      <w:proofErr w:type="spellEnd"/>
      <w:r w:rsidRPr="00D51ABF">
        <w:rPr>
          <w:rFonts w:asciiTheme="majorBidi" w:hAnsiTheme="majorBidi" w:cstheme="majorBidi"/>
          <w:b/>
          <w:bCs/>
          <w:sz w:val="28"/>
          <w:szCs w:val="28"/>
          <w:lang w:val="fr-FR"/>
        </w:rPr>
        <w:t>, République du Kazakhstan</w:t>
      </w:r>
    </w:p>
    <w:sectPr w:rsidR="005E6425" w:rsidRPr="00D51ABF" w:rsidSect="00636236">
      <w:headerReference w:type="default" r:id="rId9"/>
      <w:footerReference w:type="default" r:id="rId10"/>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A6E7F" w14:textId="77777777" w:rsidR="00C07D91" w:rsidRDefault="00C07D91" w:rsidP="005541AC">
      <w:pPr>
        <w:spacing w:after="0" w:line="240" w:lineRule="auto"/>
      </w:pPr>
      <w:r>
        <w:separator/>
      </w:r>
    </w:p>
  </w:endnote>
  <w:endnote w:type="continuationSeparator" w:id="0">
    <w:p w14:paraId="115F14A4" w14:textId="77777777" w:rsidR="00C07D91" w:rsidRDefault="00C07D91" w:rsidP="00554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488447"/>
      <w:docPartObj>
        <w:docPartGallery w:val="Page Numbers (Bottom of Page)"/>
        <w:docPartUnique/>
      </w:docPartObj>
    </w:sdtPr>
    <w:sdtEndPr>
      <w:rPr>
        <w:noProof/>
      </w:rPr>
    </w:sdtEndPr>
    <w:sdtContent>
      <w:p w14:paraId="6CD84038" w14:textId="7925DEEB" w:rsidR="0071601A" w:rsidRDefault="0071601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1412AC7A" w14:textId="77777777" w:rsidR="005541AC" w:rsidRDefault="005541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CDE9F" w14:textId="77777777" w:rsidR="00C07D91" w:rsidRDefault="00C07D91" w:rsidP="005541AC">
      <w:pPr>
        <w:spacing w:after="0" w:line="240" w:lineRule="auto"/>
      </w:pPr>
      <w:r>
        <w:separator/>
      </w:r>
    </w:p>
  </w:footnote>
  <w:footnote w:type="continuationSeparator" w:id="0">
    <w:p w14:paraId="2D2CE33C" w14:textId="77777777" w:rsidR="00C07D91" w:rsidRDefault="00C07D91" w:rsidP="005541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35ACD" w14:textId="50749683" w:rsidR="00745EE7" w:rsidRDefault="00745EE7" w:rsidP="00745EE7">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00E10"/>
    <w:multiLevelType w:val="hybridMultilevel"/>
    <w:tmpl w:val="2FCC1996"/>
    <w:lvl w:ilvl="0" w:tplc="E7E8619C">
      <w:start w:val="1"/>
      <w:numFmt w:val="decimal"/>
      <w:lvlText w:val="%1-"/>
      <w:lvlJc w:val="left"/>
      <w:pPr>
        <w:ind w:left="1069" w:hanging="360"/>
      </w:pPr>
      <w:rPr>
        <w:rFonts w:asciiTheme="majorBidi" w:eastAsiaTheme="minorHAnsi" w:hAnsiTheme="majorBidi" w:cstheme="maj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00B"/>
    <w:rsid w:val="0001101E"/>
    <w:rsid w:val="000123C2"/>
    <w:rsid w:val="00015750"/>
    <w:rsid w:val="000202FD"/>
    <w:rsid w:val="000256FE"/>
    <w:rsid w:val="00045704"/>
    <w:rsid w:val="00057610"/>
    <w:rsid w:val="00067447"/>
    <w:rsid w:val="000702E6"/>
    <w:rsid w:val="0007754E"/>
    <w:rsid w:val="00090A66"/>
    <w:rsid w:val="00091783"/>
    <w:rsid w:val="000A2DD8"/>
    <w:rsid w:val="000A46FB"/>
    <w:rsid w:val="000B5836"/>
    <w:rsid w:val="000C7726"/>
    <w:rsid w:val="00110A67"/>
    <w:rsid w:val="00123807"/>
    <w:rsid w:val="00136568"/>
    <w:rsid w:val="0015589C"/>
    <w:rsid w:val="0015755E"/>
    <w:rsid w:val="001B55C3"/>
    <w:rsid w:val="001D2DCA"/>
    <w:rsid w:val="001D412E"/>
    <w:rsid w:val="001E6193"/>
    <w:rsid w:val="001E68BD"/>
    <w:rsid w:val="001F7E4D"/>
    <w:rsid w:val="00205250"/>
    <w:rsid w:val="00220121"/>
    <w:rsid w:val="002234CE"/>
    <w:rsid w:val="00226B39"/>
    <w:rsid w:val="00282B78"/>
    <w:rsid w:val="00283324"/>
    <w:rsid w:val="002870C4"/>
    <w:rsid w:val="002910A1"/>
    <w:rsid w:val="002934D8"/>
    <w:rsid w:val="002A62AA"/>
    <w:rsid w:val="002D5163"/>
    <w:rsid w:val="002E3DB9"/>
    <w:rsid w:val="00365066"/>
    <w:rsid w:val="00375FBC"/>
    <w:rsid w:val="00381971"/>
    <w:rsid w:val="003A4FE6"/>
    <w:rsid w:val="003A7BD2"/>
    <w:rsid w:val="003B4096"/>
    <w:rsid w:val="003C5753"/>
    <w:rsid w:val="003E4214"/>
    <w:rsid w:val="003E5FC7"/>
    <w:rsid w:val="003E6F28"/>
    <w:rsid w:val="00402A50"/>
    <w:rsid w:val="00403531"/>
    <w:rsid w:val="004058F5"/>
    <w:rsid w:val="00420487"/>
    <w:rsid w:val="00422264"/>
    <w:rsid w:val="0047420C"/>
    <w:rsid w:val="00480D67"/>
    <w:rsid w:val="00485F2D"/>
    <w:rsid w:val="0049693A"/>
    <w:rsid w:val="004A266B"/>
    <w:rsid w:val="004A3C85"/>
    <w:rsid w:val="004A51D2"/>
    <w:rsid w:val="004B6546"/>
    <w:rsid w:val="004B7806"/>
    <w:rsid w:val="004D06EF"/>
    <w:rsid w:val="004D4A8A"/>
    <w:rsid w:val="004E5DCC"/>
    <w:rsid w:val="00502067"/>
    <w:rsid w:val="00527287"/>
    <w:rsid w:val="005463BE"/>
    <w:rsid w:val="005541AC"/>
    <w:rsid w:val="00557DF5"/>
    <w:rsid w:val="00562C92"/>
    <w:rsid w:val="00566650"/>
    <w:rsid w:val="005B41FB"/>
    <w:rsid w:val="005C4BEE"/>
    <w:rsid w:val="005E6425"/>
    <w:rsid w:val="005F29D8"/>
    <w:rsid w:val="00611A7E"/>
    <w:rsid w:val="00626FA9"/>
    <w:rsid w:val="00634062"/>
    <w:rsid w:val="00636236"/>
    <w:rsid w:val="006532C3"/>
    <w:rsid w:val="00680C3B"/>
    <w:rsid w:val="006821D9"/>
    <w:rsid w:val="00695C71"/>
    <w:rsid w:val="0069711D"/>
    <w:rsid w:val="006A080A"/>
    <w:rsid w:val="006B54DC"/>
    <w:rsid w:val="006C0C80"/>
    <w:rsid w:val="006E2FA7"/>
    <w:rsid w:val="006E38A9"/>
    <w:rsid w:val="006F1AA3"/>
    <w:rsid w:val="0071601A"/>
    <w:rsid w:val="00720ECA"/>
    <w:rsid w:val="00726172"/>
    <w:rsid w:val="00745EE7"/>
    <w:rsid w:val="007511AA"/>
    <w:rsid w:val="00760EB2"/>
    <w:rsid w:val="00767399"/>
    <w:rsid w:val="007A005E"/>
    <w:rsid w:val="007B1B93"/>
    <w:rsid w:val="007B7137"/>
    <w:rsid w:val="007D04A2"/>
    <w:rsid w:val="007D581A"/>
    <w:rsid w:val="007D7F44"/>
    <w:rsid w:val="007E37C7"/>
    <w:rsid w:val="007E5EA1"/>
    <w:rsid w:val="007E71D5"/>
    <w:rsid w:val="007F4C06"/>
    <w:rsid w:val="007F70FE"/>
    <w:rsid w:val="00805F96"/>
    <w:rsid w:val="008177A8"/>
    <w:rsid w:val="008366B9"/>
    <w:rsid w:val="00837938"/>
    <w:rsid w:val="00840128"/>
    <w:rsid w:val="00840EA3"/>
    <w:rsid w:val="00847C49"/>
    <w:rsid w:val="008641AB"/>
    <w:rsid w:val="008646C1"/>
    <w:rsid w:val="0086508C"/>
    <w:rsid w:val="0086641D"/>
    <w:rsid w:val="00870CBA"/>
    <w:rsid w:val="00872297"/>
    <w:rsid w:val="008D15AD"/>
    <w:rsid w:val="008F5E53"/>
    <w:rsid w:val="00903799"/>
    <w:rsid w:val="00903A6D"/>
    <w:rsid w:val="00907975"/>
    <w:rsid w:val="00915FC6"/>
    <w:rsid w:val="00944FC0"/>
    <w:rsid w:val="00946382"/>
    <w:rsid w:val="0095537B"/>
    <w:rsid w:val="00972CD7"/>
    <w:rsid w:val="00983142"/>
    <w:rsid w:val="0098409E"/>
    <w:rsid w:val="00984DE7"/>
    <w:rsid w:val="0099178A"/>
    <w:rsid w:val="009A62BF"/>
    <w:rsid w:val="009C6729"/>
    <w:rsid w:val="00A148DF"/>
    <w:rsid w:val="00A2457A"/>
    <w:rsid w:val="00A558E9"/>
    <w:rsid w:val="00A62701"/>
    <w:rsid w:val="00A62DB8"/>
    <w:rsid w:val="00A77066"/>
    <w:rsid w:val="00A87DDE"/>
    <w:rsid w:val="00A94FB0"/>
    <w:rsid w:val="00AA66EA"/>
    <w:rsid w:val="00AC040D"/>
    <w:rsid w:val="00B0417F"/>
    <w:rsid w:val="00B12D19"/>
    <w:rsid w:val="00B46C49"/>
    <w:rsid w:val="00B63CC0"/>
    <w:rsid w:val="00B726B0"/>
    <w:rsid w:val="00B73866"/>
    <w:rsid w:val="00B8036A"/>
    <w:rsid w:val="00B92409"/>
    <w:rsid w:val="00B9703F"/>
    <w:rsid w:val="00BA6FCB"/>
    <w:rsid w:val="00BB263F"/>
    <w:rsid w:val="00BD146B"/>
    <w:rsid w:val="00BD24FD"/>
    <w:rsid w:val="00BF0471"/>
    <w:rsid w:val="00C058DA"/>
    <w:rsid w:val="00C07D91"/>
    <w:rsid w:val="00C22581"/>
    <w:rsid w:val="00C25089"/>
    <w:rsid w:val="00C37A87"/>
    <w:rsid w:val="00C41139"/>
    <w:rsid w:val="00C4554C"/>
    <w:rsid w:val="00C4787F"/>
    <w:rsid w:val="00C50796"/>
    <w:rsid w:val="00CB400B"/>
    <w:rsid w:val="00CC0074"/>
    <w:rsid w:val="00CC417C"/>
    <w:rsid w:val="00CC5CA1"/>
    <w:rsid w:val="00CC79D6"/>
    <w:rsid w:val="00CE406C"/>
    <w:rsid w:val="00D03A95"/>
    <w:rsid w:val="00D072FA"/>
    <w:rsid w:val="00D126CC"/>
    <w:rsid w:val="00D14252"/>
    <w:rsid w:val="00D31AD4"/>
    <w:rsid w:val="00D4086B"/>
    <w:rsid w:val="00D50C9C"/>
    <w:rsid w:val="00D51ABF"/>
    <w:rsid w:val="00D52059"/>
    <w:rsid w:val="00D56655"/>
    <w:rsid w:val="00D567F1"/>
    <w:rsid w:val="00D60EE5"/>
    <w:rsid w:val="00D71652"/>
    <w:rsid w:val="00D76662"/>
    <w:rsid w:val="00D76B47"/>
    <w:rsid w:val="00DA080E"/>
    <w:rsid w:val="00DC13EC"/>
    <w:rsid w:val="00DD583B"/>
    <w:rsid w:val="00DE033B"/>
    <w:rsid w:val="00DE6072"/>
    <w:rsid w:val="00E00705"/>
    <w:rsid w:val="00E0331F"/>
    <w:rsid w:val="00E122FC"/>
    <w:rsid w:val="00E17D32"/>
    <w:rsid w:val="00E36459"/>
    <w:rsid w:val="00E43943"/>
    <w:rsid w:val="00E45673"/>
    <w:rsid w:val="00E64908"/>
    <w:rsid w:val="00E72262"/>
    <w:rsid w:val="00EB3E07"/>
    <w:rsid w:val="00EE72A5"/>
    <w:rsid w:val="00EF5D6E"/>
    <w:rsid w:val="00F37285"/>
    <w:rsid w:val="00F51A2B"/>
    <w:rsid w:val="00F54192"/>
    <w:rsid w:val="00F907CC"/>
    <w:rsid w:val="00F92DA3"/>
    <w:rsid w:val="00F95646"/>
    <w:rsid w:val="00FA335D"/>
    <w:rsid w:val="00FC588D"/>
    <w:rsid w:val="00FD4201"/>
    <w:rsid w:val="00FE6558"/>
    <w:rsid w:val="00FF3A26"/>
    <w:rsid w:val="00FF6B3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43E5B"/>
  <w15:docId w15:val="{9A3D4ACF-8272-4C8C-8DC3-27383BC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4FE6"/>
    <w:pPr>
      <w:ind w:left="720"/>
      <w:contextualSpacing/>
    </w:pPr>
  </w:style>
  <w:style w:type="table" w:styleId="TableGrid">
    <w:name w:val="Table Grid"/>
    <w:basedOn w:val="TableNormal"/>
    <w:uiPriority w:val="59"/>
    <w:rsid w:val="00BB2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41AC"/>
    <w:pPr>
      <w:tabs>
        <w:tab w:val="center" w:pos="4677"/>
        <w:tab w:val="right" w:pos="9355"/>
      </w:tabs>
      <w:spacing w:after="0" w:line="240" w:lineRule="auto"/>
    </w:pPr>
  </w:style>
  <w:style w:type="character" w:customStyle="1" w:styleId="HeaderChar">
    <w:name w:val="Header Char"/>
    <w:basedOn w:val="DefaultParagraphFont"/>
    <w:link w:val="Header"/>
    <w:uiPriority w:val="99"/>
    <w:rsid w:val="005541AC"/>
  </w:style>
  <w:style w:type="paragraph" w:styleId="Footer">
    <w:name w:val="footer"/>
    <w:basedOn w:val="Normal"/>
    <w:link w:val="FooterChar"/>
    <w:uiPriority w:val="99"/>
    <w:unhideWhenUsed/>
    <w:rsid w:val="005541AC"/>
    <w:pPr>
      <w:tabs>
        <w:tab w:val="center" w:pos="4677"/>
        <w:tab w:val="right" w:pos="9355"/>
      </w:tabs>
      <w:spacing w:after="0" w:line="240" w:lineRule="auto"/>
    </w:pPr>
  </w:style>
  <w:style w:type="character" w:customStyle="1" w:styleId="FooterChar">
    <w:name w:val="Footer Char"/>
    <w:basedOn w:val="DefaultParagraphFont"/>
    <w:link w:val="Footer"/>
    <w:uiPriority w:val="99"/>
    <w:rsid w:val="00554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25017">
      <w:bodyDiv w:val="1"/>
      <w:marLeft w:val="0"/>
      <w:marRight w:val="0"/>
      <w:marTop w:val="0"/>
      <w:marBottom w:val="0"/>
      <w:divBdr>
        <w:top w:val="none" w:sz="0" w:space="0" w:color="auto"/>
        <w:left w:val="none" w:sz="0" w:space="0" w:color="auto"/>
        <w:bottom w:val="none" w:sz="0" w:space="0" w:color="auto"/>
        <w:right w:val="none" w:sz="0" w:space="0" w:color="auto"/>
      </w:divBdr>
    </w:div>
    <w:div w:id="493642904">
      <w:bodyDiv w:val="1"/>
      <w:marLeft w:val="0"/>
      <w:marRight w:val="0"/>
      <w:marTop w:val="0"/>
      <w:marBottom w:val="0"/>
      <w:divBdr>
        <w:top w:val="none" w:sz="0" w:space="0" w:color="auto"/>
        <w:left w:val="none" w:sz="0" w:space="0" w:color="auto"/>
        <w:bottom w:val="none" w:sz="0" w:space="0" w:color="auto"/>
        <w:right w:val="none" w:sz="0" w:space="0" w:color="auto"/>
      </w:divBdr>
    </w:div>
    <w:div w:id="1103184489">
      <w:bodyDiv w:val="1"/>
      <w:marLeft w:val="0"/>
      <w:marRight w:val="0"/>
      <w:marTop w:val="0"/>
      <w:marBottom w:val="0"/>
      <w:divBdr>
        <w:top w:val="none" w:sz="0" w:space="0" w:color="auto"/>
        <w:left w:val="none" w:sz="0" w:space="0" w:color="auto"/>
        <w:bottom w:val="none" w:sz="0" w:space="0" w:color="auto"/>
        <w:right w:val="none" w:sz="0" w:space="0" w:color="auto"/>
      </w:divBdr>
    </w:div>
    <w:div w:id="1504053358">
      <w:bodyDiv w:val="1"/>
      <w:marLeft w:val="0"/>
      <w:marRight w:val="0"/>
      <w:marTop w:val="0"/>
      <w:marBottom w:val="0"/>
      <w:divBdr>
        <w:top w:val="none" w:sz="0" w:space="0" w:color="auto"/>
        <w:left w:val="none" w:sz="0" w:space="0" w:color="auto"/>
        <w:bottom w:val="none" w:sz="0" w:space="0" w:color="auto"/>
        <w:right w:val="none" w:sz="0" w:space="0" w:color="auto"/>
      </w:divBdr>
    </w:div>
    <w:div w:id="1747218005">
      <w:bodyDiv w:val="1"/>
      <w:marLeft w:val="0"/>
      <w:marRight w:val="0"/>
      <w:marTop w:val="0"/>
      <w:marBottom w:val="0"/>
      <w:divBdr>
        <w:top w:val="none" w:sz="0" w:space="0" w:color="auto"/>
        <w:left w:val="none" w:sz="0" w:space="0" w:color="auto"/>
        <w:bottom w:val="none" w:sz="0" w:space="0" w:color="auto"/>
        <w:right w:val="none" w:sz="0" w:space="0" w:color="auto"/>
      </w:divBdr>
    </w:div>
    <w:div w:id="188128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EBAF9-531E-42BE-9366-81B824322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564</Words>
  <Characters>3221</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cp:revision>
  <dcterms:created xsi:type="dcterms:W3CDTF">2020-10-14T15:59:00Z</dcterms:created>
  <dcterms:modified xsi:type="dcterms:W3CDTF">2020-11-05T11:22:00Z</dcterms:modified>
</cp:coreProperties>
</file>